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F1C98" w14:textId="0B4931DF" w:rsidR="00A82653" w:rsidRPr="009179BF" w:rsidRDefault="00A82653" w:rsidP="00655B21">
      <w:pPr>
        <w:rPr>
          <w:sz w:val="20"/>
          <w:szCs w:val="20"/>
        </w:rPr>
      </w:pPr>
    </w:p>
    <w:p w14:paraId="2C719DBC" w14:textId="77777777" w:rsidR="00A4470D" w:rsidRPr="009179BF" w:rsidRDefault="00A4470D" w:rsidP="00024905">
      <w:pPr>
        <w:suppressAutoHyphens/>
        <w:jc w:val="center"/>
        <w:rPr>
          <w:b/>
          <w:bCs/>
        </w:rPr>
      </w:pPr>
    </w:p>
    <w:p w14:paraId="08BF6894" w14:textId="060486B2" w:rsidR="006D36F8" w:rsidRPr="009179BF" w:rsidRDefault="00292DF1" w:rsidP="00024905">
      <w:pPr>
        <w:suppressAutoHyphens/>
        <w:jc w:val="center"/>
        <w:rPr>
          <w:b/>
          <w:bCs/>
        </w:rPr>
      </w:pPr>
      <w:r w:rsidRPr="009179BF">
        <w:rPr>
          <w:b/>
          <w:bCs/>
        </w:rPr>
        <w:t>Aparat echokardiograficzny</w:t>
      </w:r>
      <w:r w:rsidR="000B209D" w:rsidRPr="009179BF">
        <w:rPr>
          <w:b/>
          <w:bCs/>
        </w:rPr>
        <w:t xml:space="preserve"> </w:t>
      </w:r>
      <w:r w:rsidR="00395C29" w:rsidRPr="009179BF">
        <w:rPr>
          <w:b/>
          <w:bCs/>
        </w:rPr>
        <w:t xml:space="preserve">- </w:t>
      </w:r>
      <w:r w:rsidR="007C0C74" w:rsidRPr="009179BF">
        <w:rPr>
          <w:b/>
          <w:bCs/>
        </w:rPr>
        <w:t xml:space="preserve">1 szt. </w:t>
      </w:r>
    </w:p>
    <w:p w14:paraId="76AFFD94" w14:textId="77777777" w:rsidR="00395C29" w:rsidRPr="009179BF" w:rsidRDefault="00395C29" w:rsidP="00024905">
      <w:pPr>
        <w:suppressAutoHyphens/>
        <w:jc w:val="center"/>
        <w:rPr>
          <w:sz w:val="20"/>
          <w:szCs w:val="20"/>
        </w:rPr>
      </w:pPr>
    </w:p>
    <w:tbl>
      <w:tblPr>
        <w:tblpPr w:leftFromText="141" w:rightFromText="141" w:vertAnchor="text" w:tblpY="1"/>
        <w:tblOverlap w:val="never"/>
        <w:tblW w:w="1431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40" w:type="dxa"/>
          <w:right w:w="40" w:type="dxa"/>
        </w:tblCellMar>
        <w:tblLook w:val="00A0" w:firstRow="1" w:lastRow="0" w:firstColumn="1" w:lastColumn="0" w:noHBand="0" w:noVBand="0"/>
      </w:tblPr>
      <w:tblGrid>
        <w:gridCol w:w="662"/>
        <w:gridCol w:w="6418"/>
        <w:gridCol w:w="1983"/>
        <w:gridCol w:w="1844"/>
        <w:gridCol w:w="3403"/>
      </w:tblGrid>
      <w:tr w:rsidR="009179BF" w:rsidRPr="009179BF" w14:paraId="02F00AF6" w14:textId="77777777" w:rsidTr="00F1404E">
        <w:trPr>
          <w:trHeight w:val="717"/>
        </w:trPr>
        <w:tc>
          <w:tcPr>
            <w:tcW w:w="66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843A45" w14:textId="77777777" w:rsidR="00F1404E" w:rsidRPr="009179BF" w:rsidRDefault="00F1404E" w:rsidP="00D93245">
            <w:pPr>
              <w:suppressAutoHyphens/>
              <w:snapToGrid w:val="0"/>
              <w:spacing w:before="120" w:after="120" w:line="276" w:lineRule="auto"/>
              <w:jc w:val="center"/>
              <w:rPr>
                <w:b/>
                <w:sz w:val="20"/>
                <w:szCs w:val="20"/>
              </w:rPr>
            </w:pPr>
            <w:r w:rsidRPr="009179BF">
              <w:rPr>
                <w:b/>
                <w:sz w:val="20"/>
                <w:szCs w:val="20"/>
              </w:rPr>
              <w:t>Lp.</w:t>
            </w:r>
          </w:p>
        </w:tc>
        <w:tc>
          <w:tcPr>
            <w:tcW w:w="641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FBC5530" w14:textId="77777777" w:rsidR="00F1404E" w:rsidRPr="009179BF" w:rsidRDefault="00F1404E" w:rsidP="00D93245">
            <w:pPr>
              <w:suppressAutoHyphens/>
              <w:snapToGrid w:val="0"/>
              <w:spacing w:before="120" w:after="120" w:line="276" w:lineRule="auto"/>
              <w:jc w:val="center"/>
              <w:rPr>
                <w:b/>
                <w:sz w:val="20"/>
                <w:szCs w:val="20"/>
              </w:rPr>
            </w:pPr>
            <w:r w:rsidRPr="009179BF">
              <w:rPr>
                <w:b/>
                <w:sz w:val="20"/>
                <w:szCs w:val="20"/>
              </w:rPr>
              <w:t>Parametry techniczne i funkcjonalne</w:t>
            </w:r>
          </w:p>
        </w:tc>
        <w:tc>
          <w:tcPr>
            <w:tcW w:w="198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71CF066" w14:textId="77777777" w:rsidR="00F1404E" w:rsidRPr="009179BF" w:rsidRDefault="00F1404E" w:rsidP="00D93245">
            <w:pPr>
              <w:suppressAutoHyphens/>
              <w:snapToGrid w:val="0"/>
              <w:spacing w:before="120" w:after="120" w:line="276" w:lineRule="auto"/>
              <w:jc w:val="center"/>
              <w:rPr>
                <w:b/>
                <w:sz w:val="20"/>
                <w:szCs w:val="20"/>
              </w:rPr>
            </w:pPr>
            <w:r w:rsidRPr="009179BF">
              <w:rPr>
                <w:b/>
                <w:sz w:val="20"/>
                <w:szCs w:val="20"/>
              </w:rPr>
              <w:t>Wymagania graniczne</w:t>
            </w:r>
          </w:p>
        </w:tc>
        <w:tc>
          <w:tcPr>
            <w:tcW w:w="1844"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13CA3238" w14:textId="6E6333FB" w:rsidR="00F1404E" w:rsidRPr="009179BF" w:rsidRDefault="00F1404E" w:rsidP="00292DF1">
            <w:pPr>
              <w:tabs>
                <w:tab w:val="left" w:pos="9071"/>
              </w:tabs>
              <w:suppressAutoHyphens/>
              <w:spacing w:line="276" w:lineRule="auto"/>
              <w:jc w:val="center"/>
              <w:rPr>
                <w:b/>
                <w:sz w:val="20"/>
                <w:szCs w:val="20"/>
              </w:rPr>
            </w:pPr>
          </w:p>
        </w:tc>
        <w:tc>
          <w:tcPr>
            <w:tcW w:w="340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3143B9B" w14:textId="13C1FB16" w:rsidR="00F1404E" w:rsidRPr="009179BF" w:rsidRDefault="00F1404E" w:rsidP="00D93245">
            <w:pPr>
              <w:tabs>
                <w:tab w:val="left" w:pos="9071"/>
              </w:tabs>
              <w:suppressAutoHyphens/>
              <w:spacing w:line="276" w:lineRule="auto"/>
              <w:jc w:val="center"/>
              <w:rPr>
                <w:b/>
                <w:sz w:val="20"/>
                <w:szCs w:val="20"/>
              </w:rPr>
            </w:pPr>
            <w:r w:rsidRPr="009179BF">
              <w:rPr>
                <w:b/>
                <w:sz w:val="20"/>
                <w:szCs w:val="20"/>
              </w:rPr>
              <w:t>Parametry oferowane</w:t>
            </w:r>
          </w:p>
          <w:p w14:paraId="4A3F8C24" w14:textId="77777777" w:rsidR="00F1404E" w:rsidRPr="009179BF" w:rsidRDefault="00F1404E" w:rsidP="00D93245">
            <w:pPr>
              <w:suppressAutoHyphens/>
              <w:snapToGrid w:val="0"/>
              <w:spacing w:before="120" w:line="276" w:lineRule="auto"/>
              <w:jc w:val="center"/>
              <w:rPr>
                <w:b/>
                <w:sz w:val="20"/>
                <w:szCs w:val="20"/>
              </w:rPr>
            </w:pPr>
            <w:r w:rsidRPr="009179BF">
              <w:rPr>
                <w:i/>
                <w:sz w:val="20"/>
                <w:szCs w:val="20"/>
              </w:rPr>
              <w:t>(podać zakres lub opisać)</w:t>
            </w:r>
          </w:p>
        </w:tc>
      </w:tr>
      <w:tr w:rsidR="009179BF" w:rsidRPr="009179BF" w14:paraId="0D33295E" w14:textId="77777777" w:rsidTr="00F1404E">
        <w:trPr>
          <w:trHeight w:val="228"/>
        </w:trPr>
        <w:tc>
          <w:tcPr>
            <w:tcW w:w="662" w:type="dxa"/>
            <w:tcBorders>
              <w:top w:val="single" w:sz="6" w:space="0" w:color="000000"/>
              <w:left w:val="single" w:sz="6" w:space="0" w:color="000000"/>
              <w:bottom w:val="single" w:sz="6" w:space="0" w:color="000000"/>
              <w:right w:val="single" w:sz="6" w:space="0" w:color="000000"/>
            </w:tcBorders>
            <w:vAlign w:val="center"/>
          </w:tcPr>
          <w:p w14:paraId="66E0C906" w14:textId="68747440" w:rsidR="00F1404E" w:rsidRPr="009179BF" w:rsidRDefault="00F1404E" w:rsidP="00FA6905">
            <w:pPr>
              <w:spacing w:line="276" w:lineRule="auto"/>
              <w:rPr>
                <w:sz w:val="20"/>
                <w:szCs w:val="20"/>
              </w:rPr>
            </w:pPr>
            <w:r w:rsidRPr="009179BF">
              <w:rPr>
                <w:sz w:val="20"/>
                <w:szCs w:val="20"/>
              </w:rPr>
              <w:t>1.</w:t>
            </w:r>
          </w:p>
        </w:tc>
        <w:tc>
          <w:tcPr>
            <w:tcW w:w="6418" w:type="dxa"/>
            <w:tcBorders>
              <w:top w:val="single" w:sz="6" w:space="0" w:color="000000"/>
              <w:left w:val="single" w:sz="6" w:space="0" w:color="000000"/>
              <w:bottom w:val="single" w:sz="6" w:space="0" w:color="000000"/>
              <w:right w:val="single" w:sz="6" w:space="0" w:color="000000"/>
            </w:tcBorders>
          </w:tcPr>
          <w:p w14:paraId="588CE742" w14:textId="569CA7E5" w:rsidR="00F1404E" w:rsidRPr="009179BF" w:rsidRDefault="00F1404E" w:rsidP="00FA6905">
            <w:pPr>
              <w:pStyle w:val="Bezodstpw"/>
              <w:spacing w:line="276" w:lineRule="auto"/>
              <w:rPr>
                <w:b/>
                <w:bCs/>
                <w:sz w:val="20"/>
                <w:szCs w:val="20"/>
                <w:lang w:val="pl-PL"/>
              </w:rPr>
            </w:pPr>
            <w:r w:rsidRPr="009179BF">
              <w:rPr>
                <w:b/>
                <w:bCs/>
                <w:sz w:val="20"/>
                <w:szCs w:val="20"/>
                <w:lang w:val="pl-PL"/>
              </w:rPr>
              <w:t xml:space="preserve">Nazwa: </w:t>
            </w:r>
          </w:p>
        </w:tc>
        <w:tc>
          <w:tcPr>
            <w:tcW w:w="1983" w:type="dxa"/>
            <w:tcBorders>
              <w:top w:val="single" w:sz="6" w:space="0" w:color="000000"/>
              <w:left w:val="single" w:sz="6" w:space="0" w:color="000000"/>
              <w:bottom w:val="single" w:sz="6" w:space="0" w:color="000000"/>
              <w:right w:val="single" w:sz="6" w:space="0" w:color="000000"/>
            </w:tcBorders>
            <w:vAlign w:val="center"/>
          </w:tcPr>
          <w:p w14:paraId="3090C763" w14:textId="52E1E491" w:rsidR="00F1404E" w:rsidRPr="009179BF" w:rsidRDefault="00F1404E" w:rsidP="00FA6905">
            <w:pPr>
              <w:suppressAutoHyphens/>
              <w:snapToGrid w:val="0"/>
              <w:spacing w:line="276" w:lineRule="auto"/>
              <w:jc w:val="center"/>
              <w:rPr>
                <w:sz w:val="20"/>
                <w:szCs w:val="20"/>
              </w:rPr>
            </w:pPr>
            <w:r w:rsidRPr="009179BF">
              <w:rPr>
                <w:sz w:val="20"/>
                <w:szCs w:val="20"/>
              </w:rPr>
              <w:t>Podać</w:t>
            </w:r>
          </w:p>
        </w:tc>
        <w:tc>
          <w:tcPr>
            <w:tcW w:w="1844" w:type="dxa"/>
            <w:tcBorders>
              <w:top w:val="single" w:sz="6" w:space="0" w:color="000000"/>
              <w:left w:val="single" w:sz="6" w:space="0" w:color="000000"/>
              <w:bottom w:val="single" w:sz="6" w:space="0" w:color="000000"/>
              <w:right w:val="single" w:sz="6" w:space="0" w:color="000000"/>
            </w:tcBorders>
          </w:tcPr>
          <w:p w14:paraId="3780971E" w14:textId="77777777" w:rsidR="00F1404E" w:rsidRPr="009179BF" w:rsidRDefault="00F1404E" w:rsidP="00FA6905">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3D3DF6D5" w14:textId="3F3D8E15" w:rsidR="00F1404E" w:rsidRPr="009179BF" w:rsidRDefault="00F1404E" w:rsidP="00FA6905">
            <w:pPr>
              <w:suppressAutoHyphens/>
              <w:snapToGrid w:val="0"/>
              <w:spacing w:line="276" w:lineRule="auto"/>
              <w:jc w:val="center"/>
              <w:rPr>
                <w:sz w:val="20"/>
                <w:szCs w:val="20"/>
              </w:rPr>
            </w:pPr>
          </w:p>
        </w:tc>
      </w:tr>
      <w:tr w:rsidR="009179BF" w:rsidRPr="009179BF" w14:paraId="38D0B976" w14:textId="77777777" w:rsidTr="00F1404E">
        <w:trPr>
          <w:trHeight w:val="228"/>
        </w:trPr>
        <w:tc>
          <w:tcPr>
            <w:tcW w:w="662" w:type="dxa"/>
            <w:tcBorders>
              <w:top w:val="single" w:sz="6" w:space="0" w:color="000000"/>
              <w:left w:val="single" w:sz="6" w:space="0" w:color="000000"/>
              <w:bottom w:val="single" w:sz="6" w:space="0" w:color="000000"/>
              <w:right w:val="single" w:sz="6" w:space="0" w:color="000000"/>
            </w:tcBorders>
            <w:vAlign w:val="center"/>
          </w:tcPr>
          <w:p w14:paraId="3591971B" w14:textId="058B6581" w:rsidR="00F1404E" w:rsidRPr="009179BF" w:rsidRDefault="00F1404E" w:rsidP="00FA6905">
            <w:pPr>
              <w:spacing w:line="276" w:lineRule="auto"/>
              <w:rPr>
                <w:sz w:val="20"/>
                <w:szCs w:val="20"/>
              </w:rPr>
            </w:pPr>
            <w:r w:rsidRPr="009179BF">
              <w:rPr>
                <w:sz w:val="20"/>
                <w:szCs w:val="20"/>
              </w:rPr>
              <w:t>2.</w:t>
            </w:r>
          </w:p>
        </w:tc>
        <w:tc>
          <w:tcPr>
            <w:tcW w:w="6418" w:type="dxa"/>
            <w:tcBorders>
              <w:top w:val="single" w:sz="6" w:space="0" w:color="000000"/>
              <w:left w:val="single" w:sz="6" w:space="0" w:color="000000"/>
              <w:bottom w:val="single" w:sz="6" w:space="0" w:color="000000"/>
              <w:right w:val="single" w:sz="6" w:space="0" w:color="000000"/>
            </w:tcBorders>
            <w:hideMark/>
          </w:tcPr>
          <w:p w14:paraId="2D5EBDA7" w14:textId="77777777" w:rsidR="00F1404E" w:rsidRPr="009179BF" w:rsidRDefault="00F1404E" w:rsidP="00FA6905">
            <w:pPr>
              <w:pStyle w:val="Bezodstpw"/>
              <w:spacing w:line="276" w:lineRule="auto"/>
              <w:rPr>
                <w:b/>
                <w:bCs/>
                <w:sz w:val="20"/>
                <w:szCs w:val="20"/>
                <w:lang w:val="pl-PL"/>
              </w:rPr>
            </w:pPr>
            <w:r w:rsidRPr="009179BF">
              <w:rPr>
                <w:b/>
                <w:bCs/>
                <w:sz w:val="20"/>
                <w:szCs w:val="20"/>
                <w:lang w:val="pl-PL"/>
              </w:rPr>
              <w:t>Producent/model</w:t>
            </w:r>
          </w:p>
        </w:tc>
        <w:tc>
          <w:tcPr>
            <w:tcW w:w="1983" w:type="dxa"/>
            <w:tcBorders>
              <w:top w:val="single" w:sz="6" w:space="0" w:color="000000"/>
              <w:left w:val="single" w:sz="6" w:space="0" w:color="000000"/>
              <w:bottom w:val="single" w:sz="6" w:space="0" w:color="000000"/>
              <w:right w:val="single" w:sz="6" w:space="0" w:color="000000"/>
            </w:tcBorders>
            <w:vAlign w:val="center"/>
            <w:hideMark/>
          </w:tcPr>
          <w:p w14:paraId="269E7727" w14:textId="77777777" w:rsidR="00F1404E" w:rsidRPr="009179BF" w:rsidRDefault="00F1404E" w:rsidP="00FA6905">
            <w:pPr>
              <w:suppressAutoHyphens/>
              <w:snapToGrid w:val="0"/>
              <w:spacing w:line="276" w:lineRule="auto"/>
              <w:jc w:val="center"/>
              <w:rPr>
                <w:sz w:val="20"/>
                <w:szCs w:val="20"/>
              </w:rPr>
            </w:pPr>
            <w:r w:rsidRPr="009179BF">
              <w:rPr>
                <w:sz w:val="20"/>
                <w:szCs w:val="20"/>
              </w:rPr>
              <w:t>Podać</w:t>
            </w:r>
          </w:p>
        </w:tc>
        <w:tc>
          <w:tcPr>
            <w:tcW w:w="1844" w:type="dxa"/>
            <w:tcBorders>
              <w:top w:val="single" w:sz="6" w:space="0" w:color="000000"/>
              <w:left w:val="single" w:sz="6" w:space="0" w:color="000000"/>
              <w:bottom w:val="single" w:sz="6" w:space="0" w:color="000000"/>
              <w:right w:val="single" w:sz="6" w:space="0" w:color="000000"/>
            </w:tcBorders>
          </w:tcPr>
          <w:p w14:paraId="2EB899B0" w14:textId="77777777" w:rsidR="00F1404E" w:rsidRPr="009179BF" w:rsidRDefault="00F1404E" w:rsidP="00FA6905">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4C6E26BB" w14:textId="5B322B6B" w:rsidR="00F1404E" w:rsidRPr="009179BF" w:rsidRDefault="00F1404E" w:rsidP="00FA6905">
            <w:pPr>
              <w:suppressAutoHyphens/>
              <w:snapToGrid w:val="0"/>
              <w:spacing w:line="276" w:lineRule="auto"/>
              <w:jc w:val="center"/>
              <w:rPr>
                <w:sz w:val="20"/>
                <w:szCs w:val="20"/>
              </w:rPr>
            </w:pPr>
          </w:p>
        </w:tc>
      </w:tr>
      <w:tr w:rsidR="009179BF" w:rsidRPr="009179BF" w14:paraId="55EAD88C" w14:textId="77777777" w:rsidTr="00F1404E">
        <w:trPr>
          <w:trHeight w:val="228"/>
        </w:trPr>
        <w:tc>
          <w:tcPr>
            <w:tcW w:w="662" w:type="dxa"/>
            <w:tcBorders>
              <w:top w:val="single" w:sz="6" w:space="0" w:color="000000"/>
              <w:left w:val="single" w:sz="6" w:space="0" w:color="000000"/>
              <w:bottom w:val="single" w:sz="6" w:space="0" w:color="000000"/>
              <w:right w:val="single" w:sz="6" w:space="0" w:color="000000"/>
            </w:tcBorders>
            <w:vAlign w:val="center"/>
          </w:tcPr>
          <w:p w14:paraId="3A67C26D" w14:textId="553538AF" w:rsidR="00F1404E" w:rsidRPr="009179BF" w:rsidRDefault="00F1404E" w:rsidP="00FA6905">
            <w:pPr>
              <w:spacing w:line="276" w:lineRule="auto"/>
              <w:rPr>
                <w:sz w:val="20"/>
                <w:szCs w:val="20"/>
              </w:rPr>
            </w:pPr>
            <w:r w:rsidRPr="009179BF">
              <w:rPr>
                <w:sz w:val="20"/>
                <w:szCs w:val="20"/>
              </w:rPr>
              <w:t>3.</w:t>
            </w:r>
          </w:p>
        </w:tc>
        <w:tc>
          <w:tcPr>
            <w:tcW w:w="6418" w:type="dxa"/>
            <w:tcBorders>
              <w:top w:val="single" w:sz="6" w:space="0" w:color="000000"/>
              <w:left w:val="single" w:sz="6" w:space="0" w:color="000000"/>
              <w:bottom w:val="single" w:sz="6" w:space="0" w:color="000000"/>
              <w:right w:val="single" w:sz="6" w:space="0" w:color="000000"/>
            </w:tcBorders>
            <w:hideMark/>
          </w:tcPr>
          <w:p w14:paraId="399AB247" w14:textId="77777777" w:rsidR="00F1404E" w:rsidRPr="009179BF" w:rsidRDefault="00F1404E" w:rsidP="00FA6905">
            <w:pPr>
              <w:pStyle w:val="Bezodstpw"/>
              <w:spacing w:line="276" w:lineRule="auto"/>
              <w:rPr>
                <w:b/>
                <w:bCs/>
                <w:sz w:val="20"/>
                <w:szCs w:val="20"/>
                <w:lang w:val="pl-PL"/>
              </w:rPr>
            </w:pPr>
            <w:r w:rsidRPr="009179BF">
              <w:rPr>
                <w:b/>
                <w:bCs/>
                <w:sz w:val="20"/>
                <w:szCs w:val="20"/>
                <w:lang w:val="pl-PL"/>
              </w:rPr>
              <w:t>Kraj pochodzenia</w:t>
            </w:r>
          </w:p>
        </w:tc>
        <w:tc>
          <w:tcPr>
            <w:tcW w:w="1983" w:type="dxa"/>
            <w:tcBorders>
              <w:top w:val="single" w:sz="6" w:space="0" w:color="000000"/>
              <w:left w:val="single" w:sz="6" w:space="0" w:color="000000"/>
              <w:bottom w:val="single" w:sz="6" w:space="0" w:color="000000"/>
              <w:right w:val="single" w:sz="6" w:space="0" w:color="000000"/>
            </w:tcBorders>
            <w:vAlign w:val="center"/>
            <w:hideMark/>
          </w:tcPr>
          <w:p w14:paraId="7EB63018" w14:textId="77777777" w:rsidR="00F1404E" w:rsidRPr="009179BF" w:rsidRDefault="00F1404E" w:rsidP="00FA6905">
            <w:pPr>
              <w:suppressAutoHyphens/>
              <w:snapToGrid w:val="0"/>
              <w:spacing w:line="276" w:lineRule="auto"/>
              <w:jc w:val="center"/>
              <w:rPr>
                <w:sz w:val="20"/>
                <w:szCs w:val="20"/>
              </w:rPr>
            </w:pPr>
            <w:r w:rsidRPr="009179BF">
              <w:rPr>
                <w:sz w:val="20"/>
                <w:szCs w:val="20"/>
              </w:rPr>
              <w:t>Podać</w:t>
            </w:r>
          </w:p>
        </w:tc>
        <w:tc>
          <w:tcPr>
            <w:tcW w:w="1844" w:type="dxa"/>
            <w:tcBorders>
              <w:top w:val="single" w:sz="6" w:space="0" w:color="000000"/>
              <w:left w:val="single" w:sz="6" w:space="0" w:color="000000"/>
              <w:bottom w:val="single" w:sz="6" w:space="0" w:color="000000"/>
              <w:right w:val="single" w:sz="6" w:space="0" w:color="000000"/>
            </w:tcBorders>
          </w:tcPr>
          <w:p w14:paraId="69441FC8" w14:textId="77777777" w:rsidR="00F1404E" w:rsidRPr="009179BF" w:rsidRDefault="00F1404E" w:rsidP="00FA6905">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370F02CA" w14:textId="7AECCB67" w:rsidR="00F1404E" w:rsidRPr="009179BF" w:rsidRDefault="00F1404E" w:rsidP="00FA6905">
            <w:pPr>
              <w:suppressAutoHyphens/>
              <w:snapToGrid w:val="0"/>
              <w:spacing w:line="276" w:lineRule="auto"/>
              <w:jc w:val="center"/>
              <w:rPr>
                <w:sz w:val="20"/>
                <w:szCs w:val="20"/>
              </w:rPr>
            </w:pPr>
          </w:p>
        </w:tc>
      </w:tr>
      <w:tr w:rsidR="009179BF" w:rsidRPr="009179BF" w14:paraId="41693750" w14:textId="77777777" w:rsidTr="00F1404E">
        <w:trPr>
          <w:trHeight w:val="228"/>
        </w:trPr>
        <w:tc>
          <w:tcPr>
            <w:tcW w:w="662" w:type="dxa"/>
            <w:tcBorders>
              <w:top w:val="single" w:sz="6" w:space="0" w:color="000000"/>
              <w:left w:val="single" w:sz="6" w:space="0" w:color="000000"/>
              <w:bottom w:val="single" w:sz="6" w:space="0" w:color="000000"/>
              <w:right w:val="single" w:sz="6" w:space="0" w:color="000000"/>
            </w:tcBorders>
            <w:vAlign w:val="center"/>
          </w:tcPr>
          <w:p w14:paraId="2D82528B" w14:textId="25FE5180" w:rsidR="00F1404E" w:rsidRPr="009179BF" w:rsidRDefault="00F1404E" w:rsidP="00FA6905">
            <w:pPr>
              <w:spacing w:line="276" w:lineRule="auto"/>
              <w:rPr>
                <w:sz w:val="20"/>
                <w:szCs w:val="20"/>
              </w:rPr>
            </w:pPr>
            <w:r w:rsidRPr="009179BF">
              <w:rPr>
                <w:sz w:val="20"/>
                <w:szCs w:val="20"/>
              </w:rPr>
              <w:t>4.</w:t>
            </w:r>
          </w:p>
        </w:tc>
        <w:tc>
          <w:tcPr>
            <w:tcW w:w="6418" w:type="dxa"/>
            <w:tcBorders>
              <w:top w:val="single" w:sz="6" w:space="0" w:color="000000"/>
              <w:left w:val="single" w:sz="6" w:space="0" w:color="000000"/>
              <w:bottom w:val="single" w:sz="6" w:space="0" w:color="000000"/>
              <w:right w:val="single" w:sz="6" w:space="0" w:color="000000"/>
            </w:tcBorders>
            <w:hideMark/>
          </w:tcPr>
          <w:p w14:paraId="7BA5769C" w14:textId="0456D8DA" w:rsidR="00F1404E" w:rsidRPr="009179BF" w:rsidRDefault="00F1404E" w:rsidP="00FA6905">
            <w:pPr>
              <w:pStyle w:val="Bezodstpw"/>
              <w:spacing w:line="276" w:lineRule="auto"/>
              <w:rPr>
                <w:b/>
                <w:bCs/>
                <w:sz w:val="20"/>
                <w:szCs w:val="20"/>
                <w:lang w:val="pl-PL"/>
              </w:rPr>
            </w:pPr>
            <w:r w:rsidRPr="009179BF">
              <w:rPr>
                <w:b/>
                <w:bCs/>
                <w:sz w:val="20"/>
                <w:szCs w:val="20"/>
                <w:lang w:val="pl-PL"/>
              </w:rPr>
              <w:t>Ro</w:t>
            </w:r>
            <w:r w:rsidR="00292DF1" w:rsidRPr="009179BF">
              <w:rPr>
                <w:b/>
                <w:bCs/>
                <w:sz w:val="20"/>
                <w:szCs w:val="20"/>
                <w:lang w:val="pl-PL"/>
              </w:rPr>
              <w:t>k produkcji nie starszy niż 2025</w:t>
            </w:r>
            <w:r w:rsidRPr="009179BF">
              <w:rPr>
                <w:b/>
                <w:bCs/>
                <w:sz w:val="20"/>
                <w:szCs w:val="20"/>
                <w:lang w:val="pl-PL"/>
              </w:rPr>
              <w:t>, urządzenie fabrycznie nowe</w:t>
            </w:r>
          </w:p>
        </w:tc>
        <w:tc>
          <w:tcPr>
            <w:tcW w:w="1983" w:type="dxa"/>
            <w:tcBorders>
              <w:top w:val="single" w:sz="6" w:space="0" w:color="000000"/>
              <w:left w:val="single" w:sz="6" w:space="0" w:color="000000"/>
              <w:bottom w:val="single" w:sz="6" w:space="0" w:color="000000"/>
              <w:right w:val="single" w:sz="6" w:space="0" w:color="000000"/>
            </w:tcBorders>
            <w:vAlign w:val="center"/>
            <w:hideMark/>
          </w:tcPr>
          <w:p w14:paraId="15C42FE4" w14:textId="43114302" w:rsidR="00F1404E" w:rsidRPr="009179BF" w:rsidRDefault="00F1404E" w:rsidP="00FA6905">
            <w:pPr>
              <w:suppressAutoHyphens/>
              <w:snapToGrid w:val="0"/>
              <w:spacing w:line="276" w:lineRule="auto"/>
              <w:jc w:val="center"/>
              <w:rPr>
                <w:sz w:val="20"/>
                <w:szCs w:val="20"/>
              </w:rPr>
            </w:pPr>
            <w:r w:rsidRPr="009179BF">
              <w:rPr>
                <w:sz w:val="20"/>
                <w:szCs w:val="20"/>
              </w:rPr>
              <w:t>Tak, podać</w:t>
            </w:r>
          </w:p>
        </w:tc>
        <w:tc>
          <w:tcPr>
            <w:tcW w:w="1844" w:type="dxa"/>
            <w:tcBorders>
              <w:top w:val="single" w:sz="6" w:space="0" w:color="000000"/>
              <w:left w:val="single" w:sz="6" w:space="0" w:color="000000"/>
              <w:bottom w:val="single" w:sz="6" w:space="0" w:color="000000"/>
              <w:right w:val="single" w:sz="6" w:space="0" w:color="000000"/>
            </w:tcBorders>
          </w:tcPr>
          <w:p w14:paraId="6BF6843B" w14:textId="77777777" w:rsidR="00F1404E" w:rsidRPr="009179BF" w:rsidRDefault="00F1404E" w:rsidP="00FA6905">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7175707C" w14:textId="7584351D" w:rsidR="00F1404E" w:rsidRPr="009179BF" w:rsidRDefault="00F1404E" w:rsidP="00FA6905">
            <w:pPr>
              <w:suppressAutoHyphens/>
              <w:snapToGrid w:val="0"/>
              <w:spacing w:line="276" w:lineRule="auto"/>
              <w:jc w:val="center"/>
              <w:rPr>
                <w:sz w:val="20"/>
                <w:szCs w:val="20"/>
              </w:rPr>
            </w:pPr>
          </w:p>
        </w:tc>
      </w:tr>
      <w:tr w:rsidR="009179BF" w:rsidRPr="009179BF" w14:paraId="5E858410" w14:textId="77777777" w:rsidTr="00F1404E">
        <w:trPr>
          <w:trHeight w:val="228"/>
        </w:trPr>
        <w:tc>
          <w:tcPr>
            <w:tcW w:w="662" w:type="dxa"/>
            <w:tcBorders>
              <w:top w:val="single" w:sz="6" w:space="0" w:color="000000"/>
              <w:left w:val="single" w:sz="6" w:space="0" w:color="000000"/>
              <w:bottom w:val="single" w:sz="6" w:space="0" w:color="000000"/>
              <w:right w:val="single" w:sz="6" w:space="0" w:color="000000"/>
            </w:tcBorders>
            <w:vAlign w:val="center"/>
          </w:tcPr>
          <w:p w14:paraId="384359F4" w14:textId="77777777" w:rsidR="00F1404E" w:rsidRPr="009179BF" w:rsidRDefault="00F1404E" w:rsidP="00FA6905">
            <w:pPr>
              <w:spacing w:line="276" w:lineRule="auto"/>
              <w:rPr>
                <w:sz w:val="20"/>
                <w:szCs w:val="20"/>
              </w:rPr>
            </w:pPr>
          </w:p>
        </w:tc>
        <w:tc>
          <w:tcPr>
            <w:tcW w:w="6418" w:type="dxa"/>
            <w:tcBorders>
              <w:top w:val="single" w:sz="6" w:space="0" w:color="000000"/>
              <w:left w:val="single" w:sz="6" w:space="0" w:color="000000"/>
              <w:bottom w:val="single" w:sz="6" w:space="0" w:color="000000"/>
              <w:right w:val="single" w:sz="6" w:space="0" w:color="000000"/>
            </w:tcBorders>
          </w:tcPr>
          <w:p w14:paraId="0ADEC687" w14:textId="4BE5BD10" w:rsidR="00F1404E" w:rsidRPr="009179BF" w:rsidRDefault="00F1404E" w:rsidP="00FA6905">
            <w:pPr>
              <w:pStyle w:val="Bezodstpw"/>
              <w:spacing w:line="276" w:lineRule="auto"/>
              <w:jc w:val="center"/>
              <w:rPr>
                <w:b/>
                <w:bCs/>
                <w:sz w:val="20"/>
                <w:szCs w:val="20"/>
                <w:lang w:val="pl-PL"/>
              </w:rPr>
            </w:pPr>
            <w:r w:rsidRPr="009179BF">
              <w:rPr>
                <w:b/>
                <w:bCs/>
                <w:sz w:val="20"/>
                <w:szCs w:val="20"/>
                <w:lang w:val="pl-PL"/>
              </w:rPr>
              <w:t>Parametry:</w:t>
            </w:r>
          </w:p>
        </w:tc>
        <w:tc>
          <w:tcPr>
            <w:tcW w:w="1983" w:type="dxa"/>
            <w:tcBorders>
              <w:top w:val="single" w:sz="6" w:space="0" w:color="000000"/>
              <w:left w:val="single" w:sz="6" w:space="0" w:color="000000"/>
              <w:bottom w:val="single" w:sz="6" w:space="0" w:color="000000"/>
              <w:right w:val="single" w:sz="6" w:space="0" w:color="000000"/>
            </w:tcBorders>
            <w:vAlign w:val="center"/>
          </w:tcPr>
          <w:p w14:paraId="1F72D733" w14:textId="77777777" w:rsidR="00F1404E" w:rsidRPr="009179BF" w:rsidRDefault="00F1404E" w:rsidP="00FA6905">
            <w:pPr>
              <w:suppressAutoHyphens/>
              <w:snapToGrid w:val="0"/>
              <w:spacing w:line="276" w:lineRule="auto"/>
              <w:jc w:val="center"/>
              <w:rPr>
                <w:sz w:val="20"/>
                <w:szCs w:val="20"/>
              </w:rPr>
            </w:pPr>
          </w:p>
        </w:tc>
        <w:tc>
          <w:tcPr>
            <w:tcW w:w="1844" w:type="dxa"/>
            <w:tcBorders>
              <w:top w:val="single" w:sz="6" w:space="0" w:color="000000"/>
              <w:left w:val="single" w:sz="6" w:space="0" w:color="000000"/>
              <w:bottom w:val="single" w:sz="6" w:space="0" w:color="000000"/>
              <w:right w:val="single" w:sz="6" w:space="0" w:color="000000"/>
            </w:tcBorders>
          </w:tcPr>
          <w:p w14:paraId="6E0614B8" w14:textId="77777777" w:rsidR="00F1404E" w:rsidRPr="009179BF" w:rsidRDefault="00F1404E" w:rsidP="00FA6905">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13B6952C" w14:textId="6B3BBE72" w:rsidR="00F1404E" w:rsidRPr="009179BF" w:rsidRDefault="00F1404E" w:rsidP="00FA6905">
            <w:pPr>
              <w:suppressAutoHyphens/>
              <w:snapToGrid w:val="0"/>
              <w:spacing w:line="276" w:lineRule="auto"/>
              <w:jc w:val="center"/>
              <w:rPr>
                <w:sz w:val="20"/>
                <w:szCs w:val="20"/>
              </w:rPr>
            </w:pPr>
          </w:p>
        </w:tc>
      </w:tr>
      <w:tr w:rsidR="009179BF" w:rsidRPr="009179BF" w14:paraId="20353FFE"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21FE32FE" w14:textId="65D4A899" w:rsidR="00292DF1" w:rsidRPr="009179BF" w:rsidRDefault="00292DF1" w:rsidP="00292DF1">
            <w:pPr>
              <w:rPr>
                <w:sz w:val="20"/>
                <w:szCs w:val="20"/>
              </w:rPr>
            </w:pPr>
            <w:r w:rsidRPr="009179BF">
              <w:rPr>
                <w:sz w:val="20"/>
                <w:szCs w:val="20"/>
              </w:rPr>
              <w:t>5.</w:t>
            </w:r>
          </w:p>
        </w:tc>
        <w:tc>
          <w:tcPr>
            <w:tcW w:w="6418" w:type="dxa"/>
            <w:tcBorders>
              <w:top w:val="single" w:sz="4" w:space="0" w:color="auto"/>
              <w:left w:val="single" w:sz="4" w:space="0" w:color="auto"/>
              <w:bottom w:val="single" w:sz="4" w:space="0" w:color="auto"/>
              <w:right w:val="single" w:sz="4" w:space="0" w:color="auto"/>
            </w:tcBorders>
          </w:tcPr>
          <w:p w14:paraId="2FF7049B" w14:textId="0246DE20" w:rsidR="00292DF1" w:rsidRPr="009179BF" w:rsidRDefault="00292DF1" w:rsidP="00292DF1">
            <w:pPr>
              <w:suppressAutoHyphens/>
              <w:snapToGrid w:val="0"/>
              <w:spacing w:line="276" w:lineRule="auto"/>
              <w:rPr>
                <w:sz w:val="20"/>
                <w:szCs w:val="20"/>
              </w:rPr>
            </w:pPr>
            <w:r w:rsidRPr="009179BF">
              <w:rPr>
                <w:bCs/>
                <w:sz w:val="20"/>
              </w:rPr>
              <w:t>System o zwartej jednomodułowej konstrukcji wyposażony w cztery skrętne koła z możliwością blokowania na stałe i do jazdy na wprost min. dwóch kół, ze zintegrowanym systemem archiwizacji oraz urządzeniami do dokumentacji i archiwizacji sterowanymi z klawiatury</w:t>
            </w:r>
          </w:p>
        </w:tc>
        <w:tc>
          <w:tcPr>
            <w:tcW w:w="1983" w:type="dxa"/>
            <w:tcBorders>
              <w:top w:val="single" w:sz="4" w:space="0" w:color="auto"/>
              <w:left w:val="single" w:sz="4" w:space="0" w:color="auto"/>
              <w:bottom w:val="single" w:sz="4" w:space="0" w:color="auto"/>
              <w:right w:val="single" w:sz="4" w:space="0" w:color="auto"/>
            </w:tcBorders>
          </w:tcPr>
          <w:p w14:paraId="327868FB" w14:textId="64447A7A" w:rsidR="00292DF1" w:rsidRPr="009179BF" w:rsidRDefault="00292DF1" w:rsidP="00292DF1">
            <w:pPr>
              <w:suppressAutoHyphens/>
              <w:snapToGrid w:val="0"/>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4A9AB3EF" w14:textId="6ECE225C" w:rsidR="00292DF1" w:rsidRPr="009179BF" w:rsidRDefault="00292DF1" w:rsidP="00292DF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12E96E32" w14:textId="7A55DA0A" w:rsidR="00292DF1" w:rsidRPr="009179BF" w:rsidRDefault="00292DF1" w:rsidP="00292DF1">
            <w:pPr>
              <w:suppressAutoHyphens/>
              <w:snapToGrid w:val="0"/>
              <w:spacing w:line="276" w:lineRule="auto"/>
              <w:jc w:val="center"/>
              <w:rPr>
                <w:sz w:val="20"/>
                <w:szCs w:val="20"/>
              </w:rPr>
            </w:pPr>
          </w:p>
        </w:tc>
      </w:tr>
      <w:tr w:rsidR="009179BF" w:rsidRPr="009179BF" w14:paraId="0AC51977"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35E4C638" w14:textId="17BC5953" w:rsidR="00292DF1" w:rsidRPr="009179BF" w:rsidRDefault="00292DF1" w:rsidP="00292DF1">
            <w:pPr>
              <w:rPr>
                <w:sz w:val="20"/>
                <w:szCs w:val="20"/>
              </w:rPr>
            </w:pPr>
            <w:r w:rsidRPr="009179BF">
              <w:rPr>
                <w:sz w:val="20"/>
                <w:szCs w:val="20"/>
              </w:rPr>
              <w:t>6.</w:t>
            </w:r>
          </w:p>
        </w:tc>
        <w:tc>
          <w:tcPr>
            <w:tcW w:w="6418" w:type="dxa"/>
            <w:tcBorders>
              <w:top w:val="single" w:sz="4" w:space="0" w:color="auto"/>
              <w:left w:val="single" w:sz="4" w:space="0" w:color="auto"/>
              <w:bottom w:val="single" w:sz="4" w:space="0" w:color="auto"/>
              <w:right w:val="single" w:sz="4" w:space="0" w:color="auto"/>
            </w:tcBorders>
          </w:tcPr>
          <w:p w14:paraId="24952F1B" w14:textId="44B6A04E" w:rsidR="00292DF1" w:rsidRPr="009179BF" w:rsidRDefault="00292DF1" w:rsidP="00292DF1">
            <w:pPr>
              <w:suppressAutoHyphens/>
              <w:snapToGrid w:val="0"/>
              <w:spacing w:line="276" w:lineRule="auto"/>
              <w:rPr>
                <w:sz w:val="20"/>
                <w:szCs w:val="20"/>
              </w:rPr>
            </w:pPr>
            <w:r w:rsidRPr="009179BF">
              <w:rPr>
                <w:sz w:val="20"/>
                <w:lang w:eastAsia="ar-SA"/>
              </w:rPr>
              <w:t>Waga aparatu maksymalnie 85 kg</w:t>
            </w:r>
          </w:p>
        </w:tc>
        <w:tc>
          <w:tcPr>
            <w:tcW w:w="1983" w:type="dxa"/>
            <w:tcBorders>
              <w:top w:val="single" w:sz="4" w:space="0" w:color="auto"/>
              <w:left w:val="single" w:sz="4" w:space="0" w:color="auto"/>
              <w:bottom w:val="single" w:sz="4" w:space="0" w:color="auto"/>
              <w:right w:val="single" w:sz="4" w:space="0" w:color="auto"/>
            </w:tcBorders>
          </w:tcPr>
          <w:p w14:paraId="0A3CF3B5" w14:textId="6710C8C8" w:rsidR="00292DF1" w:rsidRPr="009179BF" w:rsidRDefault="003E16CB" w:rsidP="00292DF1">
            <w:pPr>
              <w:suppressAutoHyphens/>
              <w:snapToGrid w:val="0"/>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0AF5A0B6" w14:textId="75091F20" w:rsidR="00292DF1" w:rsidRPr="009179BF" w:rsidRDefault="00292DF1" w:rsidP="00292DF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36F9086D" w14:textId="2BF5ACDF" w:rsidR="00292DF1" w:rsidRPr="009179BF" w:rsidRDefault="00292DF1" w:rsidP="00292DF1">
            <w:pPr>
              <w:suppressAutoHyphens/>
              <w:snapToGrid w:val="0"/>
              <w:spacing w:line="276" w:lineRule="auto"/>
              <w:jc w:val="center"/>
              <w:rPr>
                <w:sz w:val="20"/>
                <w:szCs w:val="20"/>
              </w:rPr>
            </w:pPr>
          </w:p>
        </w:tc>
      </w:tr>
      <w:tr w:rsidR="009179BF" w:rsidRPr="009179BF" w14:paraId="44835618"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466E91DE" w14:textId="47EF9490" w:rsidR="00292DF1" w:rsidRPr="009179BF" w:rsidRDefault="00292DF1" w:rsidP="00292DF1">
            <w:pPr>
              <w:rPr>
                <w:sz w:val="20"/>
                <w:szCs w:val="20"/>
              </w:rPr>
            </w:pPr>
            <w:r w:rsidRPr="009179BF">
              <w:rPr>
                <w:sz w:val="20"/>
                <w:szCs w:val="20"/>
              </w:rPr>
              <w:t>7.</w:t>
            </w:r>
          </w:p>
        </w:tc>
        <w:tc>
          <w:tcPr>
            <w:tcW w:w="6418" w:type="dxa"/>
            <w:tcBorders>
              <w:top w:val="single" w:sz="4" w:space="0" w:color="auto"/>
              <w:left w:val="single" w:sz="4" w:space="0" w:color="auto"/>
              <w:bottom w:val="single" w:sz="4" w:space="0" w:color="auto"/>
              <w:right w:val="single" w:sz="4" w:space="0" w:color="auto"/>
            </w:tcBorders>
            <w:vAlign w:val="center"/>
          </w:tcPr>
          <w:p w14:paraId="1ADECEDD" w14:textId="4D0AE19F" w:rsidR="00292DF1" w:rsidRPr="009179BF" w:rsidRDefault="00292DF1" w:rsidP="00292DF1">
            <w:pPr>
              <w:suppressAutoHyphens/>
              <w:snapToGrid w:val="0"/>
              <w:spacing w:line="276" w:lineRule="auto"/>
              <w:rPr>
                <w:sz w:val="20"/>
                <w:szCs w:val="20"/>
              </w:rPr>
            </w:pPr>
            <w:r w:rsidRPr="009179BF">
              <w:rPr>
                <w:bCs/>
                <w:sz w:val="20"/>
              </w:rPr>
              <w:t>Liczba procesowych kanałów odbiorczych min. 4 500 000</w:t>
            </w:r>
          </w:p>
        </w:tc>
        <w:tc>
          <w:tcPr>
            <w:tcW w:w="1983" w:type="dxa"/>
            <w:tcBorders>
              <w:top w:val="single" w:sz="4" w:space="0" w:color="auto"/>
              <w:left w:val="single" w:sz="4" w:space="0" w:color="auto"/>
              <w:bottom w:val="single" w:sz="4" w:space="0" w:color="auto"/>
              <w:right w:val="single" w:sz="4" w:space="0" w:color="auto"/>
            </w:tcBorders>
          </w:tcPr>
          <w:p w14:paraId="70B2A642" w14:textId="5F69AC61" w:rsidR="00292DF1" w:rsidRPr="009179BF" w:rsidRDefault="003E16CB" w:rsidP="00292DF1">
            <w:pPr>
              <w:suppressAutoHyphens/>
              <w:snapToGrid w:val="0"/>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38D076F2" w14:textId="79FC0AA1" w:rsidR="00292DF1" w:rsidRPr="009179BF" w:rsidRDefault="00292DF1" w:rsidP="00292DF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13F1F652" w14:textId="0C23145A" w:rsidR="00292DF1" w:rsidRPr="009179BF" w:rsidRDefault="00292DF1" w:rsidP="00292DF1">
            <w:pPr>
              <w:suppressAutoHyphens/>
              <w:snapToGrid w:val="0"/>
              <w:spacing w:line="276" w:lineRule="auto"/>
              <w:jc w:val="center"/>
              <w:rPr>
                <w:sz w:val="20"/>
                <w:szCs w:val="20"/>
              </w:rPr>
            </w:pPr>
          </w:p>
        </w:tc>
      </w:tr>
      <w:tr w:rsidR="009179BF" w:rsidRPr="009179BF" w14:paraId="048A673C"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7D8ABA4C" w14:textId="53A4836E" w:rsidR="00292DF1" w:rsidRPr="009179BF" w:rsidRDefault="00292DF1" w:rsidP="00292DF1">
            <w:pPr>
              <w:rPr>
                <w:sz w:val="20"/>
                <w:szCs w:val="20"/>
              </w:rPr>
            </w:pPr>
            <w:r w:rsidRPr="009179BF">
              <w:rPr>
                <w:sz w:val="20"/>
                <w:szCs w:val="20"/>
              </w:rPr>
              <w:t>8.</w:t>
            </w:r>
          </w:p>
        </w:tc>
        <w:tc>
          <w:tcPr>
            <w:tcW w:w="6418" w:type="dxa"/>
            <w:tcBorders>
              <w:top w:val="single" w:sz="4" w:space="0" w:color="auto"/>
              <w:left w:val="single" w:sz="4" w:space="0" w:color="auto"/>
              <w:bottom w:val="single" w:sz="4" w:space="0" w:color="auto"/>
              <w:right w:val="single" w:sz="4" w:space="0" w:color="auto"/>
            </w:tcBorders>
            <w:vAlign w:val="center"/>
          </w:tcPr>
          <w:p w14:paraId="4E19DECF" w14:textId="4C1A5B25" w:rsidR="00292DF1" w:rsidRPr="009179BF" w:rsidRDefault="00292DF1" w:rsidP="00292DF1">
            <w:pPr>
              <w:suppressAutoHyphens/>
              <w:snapToGrid w:val="0"/>
              <w:spacing w:line="276" w:lineRule="auto"/>
              <w:rPr>
                <w:sz w:val="20"/>
                <w:szCs w:val="20"/>
              </w:rPr>
            </w:pPr>
            <w:r w:rsidRPr="009179BF">
              <w:rPr>
                <w:sz w:val="20"/>
              </w:rPr>
              <w:t xml:space="preserve">Monitor LCD o przekątnej min. </w:t>
            </w:r>
            <w:smartTag w:uri="urn:schemas-microsoft-com:office:smarttags" w:element="metricconverter">
              <w:smartTagPr>
                <w:attr w:name="ProductID" w:val="21”"/>
              </w:smartTagPr>
              <w:r w:rsidRPr="009179BF">
                <w:rPr>
                  <w:sz w:val="20"/>
                </w:rPr>
                <w:t>21”</w:t>
              </w:r>
            </w:smartTag>
            <w:r w:rsidRPr="009179BF">
              <w:rPr>
                <w:sz w:val="20"/>
              </w:rPr>
              <w:t>, regulowany w trzech płaszczyznach niezależnie od panelu sterowania, zapewniający możliwość pracy w warunkach naturalnego/sztucznego oświetlenia</w:t>
            </w:r>
          </w:p>
        </w:tc>
        <w:tc>
          <w:tcPr>
            <w:tcW w:w="1983" w:type="dxa"/>
            <w:tcBorders>
              <w:top w:val="single" w:sz="4" w:space="0" w:color="auto"/>
              <w:left w:val="single" w:sz="4" w:space="0" w:color="auto"/>
              <w:bottom w:val="single" w:sz="4" w:space="0" w:color="auto"/>
              <w:right w:val="single" w:sz="4" w:space="0" w:color="auto"/>
            </w:tcBorders>
          </w:tcPr>
          <w:p w14:paraId="518585F0" w14:textId="4BBEF95A" w:rsidR="00292DF1" w:rsidRPr="009179BF" w:rsidRDefault="003E16CB" w:rsidP="00292DF1">
            <w:pPr>
              <w:spacing w:line="276" w:lineRule="auto"/>
              <w:jc w:val="center"/>
              <w:rPr>
                <w:b/>
                <w:bCs/>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50458D60" w14:textId="5530B401" w:rsidR="00292DF1" w:rsidRPr="009179BF" w:rsidRDefault="00292DF1" w:rsidP="00292DF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0AA55A6B" w14:textId="306FE8DF" w:rsidR="00292DF1" w:rsidRPr="009179BF" w:rsidRDefault="00292DF1" w:rsidP="00292DF1">
            <w:pPr>
              <w:suppressAutoHyphens/>
              <w:snapToGrid w:val="0"/>
              <w:spacing w:line="276" w:lineRule="auto"/>
              <w:jc w:val="center"/>
              <w:rPr>
                <w:sz w:val="20"/>
                <w:szCs w:val="20"/>
              </w:rPr>
            </w:pPr>
          </w:p>
        </w:tc>
      </w:tr>
      <w:tr w:rsidR="009179BF" w:rsidRPr="009179BF" w14:paraId="2A89D044"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4CA70A4A" w14:textId="2F448FC6" w:rsidR="00292DF1" w:rsidRPr="009179BF" w:rsidRDefault="00292DF1" w:rsidP="00292DF1">
            <w:pPr>
              <w:rPr>
                <w:sz w:val="20"/>
                <w:szCs w:val="20"/>
              </w:rPr>
            </w:pPr>
            <w:r w:rsidRPr="009179BF">
              <w:rPr>
                <w:sz w:val="20"/>
                <w:szCs w:val="20"/>
              </w:rPr>
              <w:t>9.</w:t>
            </w:r>
          </w:p>
        </w:tc>
        <w:tc>
          <w:tcPr>
            <w:tcW w:w="6418" w:type="dxa"/>
            <w:tcBorders>
              <w:top w:val="single" w:sz="4" w:space="0" w:color="auto"/>
              <w:left w:val="single" w:sz="4" w:space="0" w:color="auto"/>
              <w:bottom w:val="single" w:sz="4" w:space="0" w:color="auto"/>
              <w:right w:val="single" w:sz="4" w:space="0" w:color="auto"/>
            </w:tcBorders>
            <w:vAlign w:val="center"/>
          </w:tcPr>
          <w:p w14:paraId="3F429A24" w14:textId="47D851FD" w:rsidR="00292DF1" w:rsidRPr="009179BF" w:rsidRDefault="00292DF1" w:rsidP="00292DF1">
            <w:pPr>
              <w:suppressAutoHyphens/>
              <w:snapToGrid w:val="0"/>
              <w:spacing w:line="276" w:lineRule="auto"/>
              <w:rPr>
                <w:sz w:val="20"/>
                <w:szCs w:val="20"/>
              </w:rPr>
            </w:pPr>
            <w:r w:rsidRPr="009179BF">
              <w:rPr>
                <w:bCs/>
                <w:sz w:val="20"/>
              </w:rPr>
              <w:t>Możliwość uzyskania rzeczywistej wielkości wyświetlanego obrazu USG powyżej 80% wielkości monitora</w:t>
            </w:r>
          </w:p>
        </w:tc>
        <w:tc>
          <w:tcPr>
            <w:tcW w:w="1983" w:type="dxa"/>
            <w:tcBorders>
              <w:top w:val="single" w:sz="4" w:space="0" w:color="auto"/>
              <w:left w:val="single" w:sz="4" w:space="0" w:color="auto"/>
              <w:bottom w:val="single" w:sz="4" w:space="0" w:color="auto"/>
              <w:right w:val="single" w:sz="4" w:space="0" w:color="auto"/>
            </w:tcBorders>
          </w:tcPr>
          <w:p w14:paraId="79202813" w14:textId="50CE43B5" w:rsidR="00292DF1" w:rsidRPr="009179BF" w:rsidRDefault="00292DF1" w:rsidP="00292DF1">
            <w:pPr>
              <w:spacing w:line="276" w:lineRule="auto"/>
              <w:jc w:val="center"/>
              <w:rPr>
                <w:sz w:val="20"/>
                <w:szCs w:val="20"/>
              </w:rPr>
            </w:pPr>
            <w:r w:rsidRPr="009179BF">
              <w:rPr>
                <w:rFonts w:eastAsia="NSimSun"/>
                <w:kern w:val="2"/>
                <w:sz w:val="20"/>
                <w:lang w:eastAsia="zh-CN" w:bidi="hi-IN"/>
              </w:rPr>
              <w:t>TAK/NIE</w:t>
            </w:r>
          </w:p>
        </w:tc>
        <w:tc>
          <w:tcPr>
            <w:tcW w:w="1844" w:type="dxa"/>
            <w:tcBorders>
              <w:top w:val="single" w:sz="4" w:space="0" w:color="auto"/>
              <w:left w:val="single" w:sz="4" w:space="0" w:color="auto"/>
              <w:bottom w:val="single" w:sz="4" w:space="0" w:color="auto"/>
              <w:right w:val="single" w:sz="4" w:space="0" w:color="auto"/>
            </w:tcBorders>
          </w:tcPr>
          <w:p w14:paraId="11FFFB47" w14:textId="48766B65" w:rsidR="00292DF1" w:rsidRPr="009179BF" w:rsidRDefault="00292DF1" w:rsidP="003E16CB">
            <w:pPr>
              <w:jc w:val="center"/>
            </w:pPr>
          </w:p>
        </w:tc>
        <w:tc>
          <w:tcPr>
            <w:tcW w:w="3403" w:type="dxa"/>
            <w:tcBorders>
              <w:top w:val="single" w:sz="6" w:space="0" w:color="000000"/>
              <w:left w:val="single" w:sz="6" w:space="0" w:color="000000"/>
              <w:bottom w:val="single" w:sz="6" w:space="0" w:color="000000"/>
              <w:right w:val="single" w:sz="6" w:space="0" w:color="000000"/>
            </w:tcBorders>
            <w:vAlign w:val="center"/>
          </w:tcPr>
          <w:p w14:paraId="7618A549" w14:textId="174D77F7" w:rsidR="00292DF1" w:rsidRPr="009179BF" w:rsidRDefault="00292DF1" w:rsidP="00292DF1">
            <w:pPr>
              <w:suppressAutoHyphens/>
              <w:snapToGrid w:val="0"/>
              <w:spacing w:line="276" w:lineRule="auto"/>
              <w:jc w:val="center"/>
              <w:rPr>
                <w:sz w:val="20"/>
                <w:szCs w:val="20"/>
              </w:rPr>
            </w:pPr>
          </w:p>
        </w:tc>
      </w:tr>
      <w:tr w:rsidR="009179BF" w:rsidRPr="009179BF" w14:paraId="131426C6"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3BD1AF64" w14:textId="192E4D76" w:rsidR="00292DF1" w:rsidRPr="009179BF" w:rsidRDefault="003E16CB" w:rsidP="00292DF1">
            <w:pPr>
              <w:rPr>
                <w:sz w:val="20"/>
                <w:szCs w:val="20"/>
              </w:rPr>
            </w:pPr>
            <w:r w:rsidRPr="009179BF">
              <w:rPr>
                <w:sz w:val="20"/>
                <w:szCs w:val="20"/>
              </w:rPr>
              <w:t>10.</w:t>
            </w:r>
          </w:p>
        </w:tc>
        <w:tc>
          <w:tcPr>
            <w:tcW w:w="6418" w:type="dxa"/>
            <w:tcBorders>
              <w:top w:val="single" w:sz="4" w:space="0" w:color="auto"/>
              <w:left w:val="single" w:sz="4" w:space="0" w:color="auto"/>
              <w:bottom w:val="single" w:sz="4" w:space="0" w:color="auto"/>
              <w:right w:val="single" w:sz="4" w:space="0" w:color="auto"/>
            </w:tcBorders>
            <w:vAlign w:val="center"/>
          </w:tcPr>
          <w:p w14:paraId="764261E5" w14:textId="5B6A4DBA" w:rsidR="00292DF1" w:rsidRPr="009179BF" w:rsidRDefault="00292DF1" w:rsidP="003E16CB">
            <w:pPr>
              <w:suppressAutoHyphens/>
              <w:snapToGrid w:val="0"/>
              <w:spacing w:line="276" w:lineRule="auto"/>
              <w:rPr>
                <w:b/>
                <w:bCs/>
                <w:sz w:val="20"/>
                <w:szCs w:val="20"/>
              </w:rPr>
            </w:pPr>
            <w:r w:rsidRPr="009179BF">
              <w:rPr>
                <w:bCs/>
                <w:sz w:val="20"/>
              </w:rPr>
              <w:t>Panel sterowania regulowany: góra/d</w:t>
            </w:r>
            <w:r w:rsidR="003E16CB" w:rsidRPr="009179BF">
              <w:rPr>
                <w:bCs/>
                <w:sz w:val="20"/>
              </w:rPr>
              <w:t xml:space="preserve">ół min. 20 cm, obrót prawo/lewo </w:t>
            </w:r>
            <w:r w:rsidRPr="009179BF">
              <w:rPr>
                <w:bCs/>
                <w:sz w:val="20"/>
              </w:rPr>
              <w:t>min. +/- 150 stopni z pozycji środkowej w obu kierunkach</w:t>
            </w:r>
          </w:p>
        </w:tc>
        <w:tc>
          <w:tcPr>
            <w:tcW w:w="1983" w:type="dxa"/>
            <w:tcBorders>
              <w:top w:val="single" w:sz="4" w:space="0" w:color="auto"/>
              <w:left w:val="single" w:sz="4" w:space="0" w:color="auto"/>
              <w:bottom w:val="single" w:sz="4" w:space="0" w:color="auto"/>
              <w:right w:val="single" w:sz="4" w:space="0" w:color="auto"/>
            </w:tcBorders>
          </w:tcPr>
          <w:p w14:paraId="6BB294D6" w14:textId="1C2002B8" w:rsidR="00292DF1" w:rsidRPr="009179BF" w:rsidRDefault="003E16CB" w:rsidP="00292DF1">
            <w:pPr>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4B6DE642" w14:textId="0202E427" w:rsidR="00292DF1" w:rsidRPr="009179BF" w:rsidRDefault="00292DF1" w:rsidP="00292DF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7A2C5DB7" w14:textId="24577D48" w:rsidR="00292DF1" w:rsidRPr="009179BF" w:rsidRDefault="00292DF1" w:rsidP="00292DF1">
            <w:pPr>
              <w:suppressAutoHyphens/>
              <w:snapToGrid w:val="0"/>
              <w:spacing w:line="276" w:lineRule="auto"/>
              <w:jc w:val="center"/>
              <w:rPr>
                <w:sz w:val="20"/>
                <w:szCs w:val="20"/>
              </w:rPr>
            </w:pPr>
          </w:p>
        </w:tc>
      </w:tr>
      <w:tr w:rsidR="009179BF" w:rsidRPr="009179BF" w14:paraId="363DDB8E"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71D7443B" w14:textId="36F1C6D7" w:rsidR="00292DF1" w:rsidRPr="009179BF" w:rsidRDefault="003E16CB" w:rsidP="00292DF1">
            <w:pPr>
              <w:rPr>
                <w:sz w:val="20"/>
                <w:szCs w:val="20"/>
              </w:rPr>
            </w:pPr>
            <w:r w:rsidRPr="009179BF">
              <w:rPr>
                <w:sz w:val="20"/>
                <w:szCs w:val="20"/>
              </w:rPr>
              <w:t>11.</w:t>
            </w:r>
          </w:p>
        </w:tc>
        <w:tc>
          <w:tcPr>
            <w:tcW w:w="6418" w:type="dxa"/>
            <w:tcBorders>
              <w:top w:val="single" w:sz="4" w:space="0" w:color="auto"/>
              <w:left w:val="single" w:sz="4" w:space="0" w:color="auto"/>
              <w:bottom w:val="single" w:sz="4" w:space="0" w:color="auto"/>
              <w:right w:val="single" w:sz="4" w:space="0" w:color="auto"/>
            </w:tcBorders>
            <w:vAlign w:val="center"/>
          </w:tcPr>
          <w:p w14:paraId="6A618ACF" w14:textId="079C3617" w:rsidR="00292DF1" w:rsidRPr="009179BF" w:rsidRDefault="00292DF1" w:rsidP="00292DF1">
            <w:pPr>
              <w:suppressAutoHyphens/>
              <w:snapToGrid w:val="0"/>
              <w:spacing w:line="276" w:lineRule="auto"/>
              <w:rPr>
                <w:b/>
                <w:bCs/>
                <w:sz w:val="20"/>
                <w:szCs w:val="20"/>
              </w:rPr>
            </w:pPr>
            <w:r w:rsidRPr="009179BF">
              <w:rPr>
                <w:bCs/>
                <w:sz w:val="20"/>
              </w:rPr>
              <w:t>Min. 4 aktywne gniazda do przyłączenia głowic obrazowych</w:t>
            </w:r>
          </w:p>
        </w:tc>
        <w:tc>
          <w:tcPr>
            <w:tcW w:w="1983" w:type="dxa"/>
            <w:tcBorders>
              <w:top w:val="single" w:sz="4" w:space="0" w:color="auto"/>
              <w:left w:val="single" w:sz="4" w:space="0" w:color="auto"/>
              <w:bottom w:val="single" w:sz="4" w:space="0" w:color="auto"/>
              <w:right w:val="single" w:sz="4" w:space="0" w:color="auto"/>
            </w:tcBorders>
          </w:tcPr>
          <w:p w14:paraId="3B171F4F" w14:textId="27699F15" w:rsidR="00292DF1" w:rsidRPr="009179BF" w:rsidRDefault="003E16CB" w:rsidP="00292DF1">
            <w:pPr>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47E22A9E" w14:textId="43F75335" w:rsidR="00292DF1" w:rsidRPr="009179BF" w:rsidRDefault="00292DF1" w:rsidP="00292DF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0118FA10" w14:textId="5227472B" w:rsidR="00292DF1" w:rsidRPr="009179BF" w:rsidRDefault="00292DF1" w:rsidP="00292DF1">
            <w:pPr>
              <w:suppressAutoHyphens/>
              <w:snapToGrid w:val="0"/>
              <w:spacing w:line="276" w:lineRule="auto"/>
              <w:jc w:val="center"/>
              <w:rPr>
                <w:sz w:val="20"/>
                <w:szCs w:val="20"/>
              </w:rPr>
            </w:pPr>
          </w:p>
        </w:tc>
      </w:tr>
      <w:tr w:rsidR="009179BF" w:rsidRPr="009179BF" w14:paraId="0D7A817E"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072045FC" w14:textId="43D06D45" w:rsidR="00292DF1" w:rsidRPr="009179BF" w:rsidRDefault="003E16CB" w:rsidP="00292DF1">
            <w:pPr>
              <w:rPr>
                <w:sz w:val="20"/>
                <w:szCs w:val="20"/>
              </w:rPr>
            </w:pPr>
            <w:r w:rsidRPr="009179BF">
              <w:rPr>
                <w:sz w:val="20"/>
                <w:szCs w:val="20"/>
              </w:rPr>
              <w:t>12.</w:t>
            </w:r>
          </w:p>
        </w:tc>
        <w:tc>
          <w:tcPr>
            <w:tcW w:w="6418" w:type="dxa"/>
            <w:tcBorders>
              <w:top w:val="single" w:sz="4" w:space="0" w:color="auto"/>
              <w:left w:val="single" w:sz="4" w:space="0" w:color="auto"/>
              <w:bottom w:val="single" w:sz="4" w:space="0" w:color="auto"/>
              <w:right w:val="single" w:sz="4" w:space="0" w:color="auto"/>
            </w:tcBorders>
            <w:vAlign w:val="center"/>
          </w:tcPr>
          <w:p w14:paraId="7C299608" w14:textId="6A6352B3" w:rsidR="00292DF1" w:rsidRPr="009179BF" w:rsidRDefault="00292DF1" w:rsidP="00292DF1">
            <w:pPr>
              <w:suppressAutoHyphens/>
              <w:snapToGrid w:val="0"/>
              <w:spacing w:line="276" w:lineRule="auto"/>
              <w:rPr>
                <w:b/>
                <w:bCs/>
                <w:sz w:val="20"/>
                <w:szCs w:val="20"/>
              </w:rPr>
            </w:pPr>
            <w:r w:rsidRPr="009179BF">
              <w:rPr>
                <w:bCs/>
                <w:sz w:val="20"/>
              </w:rPr>
              <w:t>Dotykowy ekran LCD o przekątnej min. 12”, do sterowania funkcjami aparatu i wprowadzania danych</w:t>
            </w:r>
          </w:p>
        </w:tc>
        <w:tc>
          <w:tcPr>
            <w:tcW w:w="1983" w:type="dxa"/>
            <w:tcBorders>
              <w:top w:val="single" w:sz="4" w:space="0" w:color="auto"/>
              <w:left w:val="single" w:sz="4" w:space="0" w:color="auto"/>
              <w:bottom w:val="single" w:sz="4" w:space="0" w:color="auto"/>
              <w:right w:val="single" w:sz="4" w:space="0" w:color="auto"/>
            </w:tcBorders>
          </w:tcPr>
          <w:p w14:paraId="626DA7AA" w14:textId="5D138786" w:rsidR="00292DF1" w:rsidRPr="009179BF" w:rsidRDefault="003E16CB" w:rsidP="00292DF1">
            <w:pPr>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20F4921D" w14:textId="023FE416" w:rsidR="00292DF1" w:rsidRPr="009179BF" w:rsidRDefault="00292DF1" w:rsidP="00292DF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02F50982" w14:textId="4A89BBC0" w:rsidR="00292DF1" w:rsidRPr="009179BF" w:rsidRDefault="00292DF1" w:rsidP="00292DF1">
            <w:pPr>
              <w:suppressAutoHyphens/>
              <w:snapToGrid w:val="0"/>
              <w:spacing w:line="276" w:lineRule="auto"/>
              <w:jc w:val="center"/>
              <w:rPr>
                <w:sz w:val="20"/>
                <w:szCs w:val="20"/>
              </w:rPr>
            </w:pPr>
          </w:p>
        </w:tc>
      </w:tr>
      <w:tr w:rsidR="009179BF" w:rsidRPr="009179BF" w14:paraId="5F644149"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2FC67A45" w14:textId="5A2CF10D" w:rsidR="00292DF1" w:rsidRPr="009179BF" w:rsidRDefault="003E16CB" w:rsidP="00292DF1">
            <w:pPr>
              <w:rPr>
                <w:sz w:val="20"/>
                <w:szCs w:val="20"/>
              </w:rPr>
            </w:pPr>
            <w:r w:rsidRPr="009179BF">
              <w:rPr>
                <w:sz w:val="20"/>
                <w:szCs w:val="20"/>
              </w:rPr>
              <w:t>13.</w:t>
            </w:r>
          </w:p>
        </w:tc>
        <w:tc>
          <w:tcPr>
            <w:tcW w:w="6418" w:type="dxa"/>
            <w:tcBorders>
              <w:top w:val="single" w:sz="4" w:space="0" w:color="auto"/>
              <w:left w:val="single" w:sz="4" w:space="0" w:color="auto"/>
              <w:bottom w:val="single" w:sz="4" w:space="0" w:color="auto"/>
              <w:right w:val="single" w:sz="4" w:space="0" w:color="auto"/>
            </w:tcBorders>
            <w:vAlign w:val="center"/>
          </w:tcPr>
          <w:p w14:paraId="6C4D7C16" w14:textId="683736B4" w:rsidR="00292DF1" w:rsidRPr="009179BF" w:rsidRDefault="00292DF1" w:rsidP="00292DF1">
            <w:pPr>
              <w:suppressAutoHyphens/>
              <w:snapToGrid w:val="0"/>
              <w:spacing w:line="276" w:lineRule="auto"/>
              <w:rPr>
                <w:b/>
                <w:bCs/>
                <w:sz w:val="20"/>
                <w:szCs w:val="20"/>
              </w:rPr>
            </w:pPr>
            <w:r w:rsidRPr="009179BF">
              <w:rPr>
                <w:sz w:val="20"/>
                <w:lang w:eastAsia="ar-SA"/>
              </w:rPr>
              <w:t>Możliwość podglądu (zduplikowania) obrazu USG na ekranie dotykowym aparatu celem ułatwienia wykonania procedur interwencyjnych</w:t>
            </w:r>
          </w:p>
        </w:tc>
        <w:tc>
          <w:tcPr>
            <w:tcW w:w="1983" w:type="dxa"/>
            <w:tcBorders>
              <w:top w:val="single" w:sz="4" w:space="0" w:color="auto"/>
              <w:left w:val="single" w:sz="4" w:space="0" w:color="auto"/>
              <w:bottom w:val="single" w:sz="4" w:space="0" w:color="auto"/>
              <w:right w:val="single" w:sz="4" w:space="0" w:color="auto"/>
            </w:tcBorders>
          </w:tcPr>
          <w:p w14:paraId="739E3BB8" w14:textId="293A8038" w:rsidR="00292DF1" w:rsidRPr="009179BF" w:rsidRDefault="00292DF1" w:rsidP="00292DF1">
            <w:pPr>
              <w:spacing w:line="276" w:lineRule="auto"/>
              <w:jc w:val="center"/>
              <w:rPr>
                <w:sz w:val="20"/>
                <w:szCs w:val="20"/>
              </w:rPr>
            </w:pPr>
            <w:r w:rsidRPr="009179BF">
              <w:rPr>
                <w:rFonts w:eastAsia="NSimSun"/>
                <w:kern w:val="2"/>
                <w:sz w:val="20"/>
                <w:lang w:eastAsia="zh-CN" w:bidi="hi-IN"/>
              </w:rPr>
              <w:t>TAK</w:t>
            </w:r>
          </w:p>
        </w:tc>
        <w:tc>
          <w:tcPr>
            <w:tcW w:w="1844" w:type="dxa"/>
            <w:tcBorders>
              <w:top w:val="single" w:sz="4" w:space="0" w:color="auto"/>
              <w:left w:val="single" w:sz="4" w:space="0" w:color="auto"/>
              <w:bottom w:val="single" w:sz="4" w:space="0" w:color="auto"/>
              <w:right w:val="single" w:sz="4" w:space="0" w:color="auto"/>
            </w:tcBorders>
          </w:tcPr>
          <w:p w14:paraId="57B46D4B" w14:textId="681DE393" w:rsidR="00292DF1" w:rsidRPr="009179BF" w:rsidRDefault="00292DF1" w:rsidP="00292DF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1B1067A1" w14:textId="61962273" w:rsidR="00292DF1" w:rsidRPr="009179BF" w:rsidRDefault="00292DF1" w:rsidP="00292DF1">
            <w:pPr>
              <w:suppressAutoHyphens/>
              <w:snapToGrid w:val="0"/>
              <w:spacing w:line="276" w:lineRule="auto"/>
              <w:jc w:val="center"/>
              <w:rPr>
                <w:sz w:val="20"/>
                <w:szCs w:val="20"/>
              </w:rPr>
            </w:pPr>
          </w:p>
        </w:tc>
      </w:tr>
      <w:tr w:rsidR="009179BF" w:rsidRPr="009179BF" w14:paraId="580D97E3"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21D921DC" w14:textId="5131A736" w:rsidR="00292DF1" w:rsidRPr="009179BF" w:rsidRDefault="00B21045" w:rsidP="00292DF1">
            <w:pPr>
              <w:rPr>
                <w:sz w:val="20"/>
                <w:szCs w:val="20"/>
              </w:rPr>
            </w:pPr>
            <w:r w:rsidRPr="009179BF">
              <w:rPr>
                <w:sz w:val="20"/>
                <w:szCs w:val="20"/>
              </w:rPr>
              <w:t>14.</w:t>
            </w:r>
          </w:p>
        </w:tc>
        <w:tc>
          <w:tcPr>
            <w:tcW w:w="6418" w:type="dxa"/>
            <w:tcBorders>
              <w:top w:val="single" w:sz="4" w:space="0" w:color="auto"/>
              <w:left w:val="single" w:sz="4" w:space="0" w:color="auto"/>
              <w:bottom w:val="single" w:sz="4" w:space="0" w:color="auto"/>
              <w:right w:val="single" w:sz="4" w:space="0" w:color="auto"/>
            </w:tcBorders>
            <w:vAlign w:val="center"/>
          </w:tcPr>
          <w:p w14:paraId="21F4B909" w14:textId="44559C3E" w:rsidR="00292DF1" w:rsidRPr="009179BF" w:rsidRDefault="00292DF1" w:rsidP="00292DF1">
            <w:pPr>
              <w:suppressAutoHyphens/>
              <w:snapToGrid w:val="0"/>
              <w:spacing w:line="276" w:lineRule="auto"/>
              <w:rPr>
                <w:b/>
                <w:bCs/>
                <w:sz w:val="20"/>
                <w:szCs w:val="20"/>
              </w:rPr>
            </w:pPr>
            <w:r w:rsidRPr="009179BF">
              <w:rPr>
                <w:kern w:val="3"/>
                <w:sz w:val="20"/>
              </w:rPr>
              <w:t>Klawiatura alfanumeryczna do wpisywania danych pacjentów, komentarzy, opisów obrazu oraz badań dostępna na dotykowym panelu lub wysuwana z obudowy panelu sterowania lub umieszczona na panelu sterowania</w:t>
            </w:r>
          </w:p>
        </w:tc>
        <w:tc>
          <w:tcPr>
            <w:tcW w:w="1983" w:type="dxa"/>
            <w:tcBorders>
              <w:top w:val="single" w:sz="4" w:space="0" w:color="auto"/>
              <w:left w:val="single" w:sz="4" w:space="0" w:color="auto"/>
              <w:bottom w:val="single" w:sz="4" w:space="0" w:color="auto"/>
              <w:right w:val="single" w:sz="4" w:space="0" w:color="auto"/>
            </w:tcBorders>
          </w:tcPr>
          <w:p w14:paraId="446B4604" w14:textId="1296278B" w:rsidR="00292DF1" w:rsidRPr="009179BF" w:rsidRDefault="003E16CB" w:rsidP="00292DF1">
            <w:pPr>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6269E6AF" w14:textId="5DB07876" w:rsidR="00292DF1" w:rsidRPr="009179BF" w:rsidRDefault="00292DF1" w:rsidP="00292DF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13C3C29C" w14:textId="77777777" w:rsidR="00292DF1" w:rsidRPr="009179BF" w:rsidRDefault="00292DF1" w:rsidP="00292DF1">
            <w:pPr>
              <w:suppressAutoHyphens/>
              <w:snapToGrid w:val="0"/>
              <w:spacing w:line="276" w:lineRule="auto"/>
              <w:jc w:val="center"/>
              <w:rPr>
                <w:sz w:val="20"/>
                <w:szCs w:val="20"/>
              </w:rPr>
            </w:pPr>
          </w:p>
        </w:tc>
      </w:tr>
      <w:tr w:rsidR="009179BF" w:rsidRPr="009179BF" w14:paraId="0BA33C7F"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6AEC5E09" w14:textId="593C087E" w:rsidR="00292DF1" w:rsidRPr="009179BF" w:rsidRDefault="00B21045" w:rsidP="00292DF1">
            <w:pPr>
              <w:rPr>
                <w:sz w:val="20"/>
                <w:szCs w:val="20"/>
              </w:rPr>
            </w:pPr>
            <w:r w:rsidRPr="009179BF">
              <w:rPr>
                <w:sz w:val="20"/>
                <w:szCs w:val="20"/>
              </w:rPr>
              <w:lastRenderedPageBreak/>
              <w:t>15.</w:t>
            </w:r>
          </w:p>
        </w:tc>
        <w:tc>
          <w:tcPr>
            <w:tcW w:w="6418" w:type="dxa"/>
            <w:tcBorders>
              <w:top w:val="single" w:sz="4" w:space="0" w:color="auto"/>
              <w:left w:val="single" w:sz="4" w:space="0" w:color="auto"/>
              <w:bottom w:val="single" w:sz="4" w:space="0" w:color="auto"/>
              <w:right w:val="single" w:sz="4" w:space="0" w:color="auto"/>
            </w:tcBorders>
            <w:vAlign w:val="center"/>
          </w:tcPr>
          <w:p w14:paraId="08E06088" w14:textId="7807324D" w:rsidR="00292DF1" w:rsidRPr="009179BF" w:rsidRDefault="00292DF1" w:rsidP="00292DF1">
            <w:pPr>
              <w:suppressAutoHyphens/>
              <w:snapToGrid w:val="0"/>
              <w:spacing w:line="276" w:lineRule="auto"/>
              <w:rPr>
                <w:b/>
                <w:bCs/>
                <w:sz w:val="20"/>
                <w:szCs w:val="20"/>
              </w:rPr>
            </w:pPr>
            <w:r w:rsidRPr="009179BF">
              <w:rPr>
                <w:sz w:val="20"/>
                <w:lang w:eastAsia="ar-SA"/>
              </w:rPr>
              <w:t>Liczba obrazów pamięci dynamicznej (</w:t>
            </w:r>
            <w:proofErr w:type="spellStart"/>
            <w:r w:rsidRPr="009179BF">
              <w:rPr>
                <w:sz w:val="20"/>
                <w:lang w:eastAsia="ar-SA"/>
              </w:rPr>
              <w:t>cineloop</w:t>
            </w:r>
            <w:proofErr w:type="spellEnd"/>
            <w:r w:rsidRPr="009179BF">
              <w:rPr>
                <w:sz w:val="20"/>
                <w:lang w:eastAsia="ar-SA"/>
              </w:rPr>
              <w:t xml:space="preserve">) dla CD i obrazu 2D min. 2000 klatek oraz zapis </w:t>
            </w:r>
            <w:proofErr w:type="spellStart"/>
            <w:r w:rsidRPr="009179BF">
              <w:rPr>
                <w:sz w:val="20"/>
                <w:lang w:eastAsia="ar-SA"/>
              </w:rPr>
              <w:t>dopplera</w:t>
            </w:r>
            <w:proofErr w:type="spellEnd"/>
            <w:r w:rsidRPr="009179BF">
              <w:rPr>
                <w:sz w:val="20"/>
                <w:lang w:eastAsia="ar-SA"/>
              </w:rPr>
              <w:t xml:space="preserve"> spektralnego min. 60 sekund</w:t>
            </w:r>
          </w:p>
        </w:tc>
        <w:tc>
          <w:tcPr>
            <w:tcW w:w="1983" w:type="dxa"/>
            <w:tcBorders>
              <w:top w:val="single" w:sz="4" w:space="0" w:color="auto"/>
              <w:left w:val="single" w:sz="4" w:space="0" w:color="auto"/>
              <w:bottom w:val="single" w:sz="4" w:space="0" w:color="auto"/>
              <w:right w:val="single" w:sz="4" w:space="0" w:color="auto"/>
            </w:tcBorders>
          </w:tcPr>
          <w:p w14:paraId="22E3EC31" w14:textId="7B0B9848" w:rsidR="00292DF1" w:rsidRPr="009179BF" w:rsidRDefault="003E16CB" w:rsidP="00292DF1">
            <w:pPr>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1CE8E2C7" w14:textId="560A3396" w:rsidR="00292DF1" w:rsidRPr="009179BF" w:rsidRDefault="00292DF1" w:rsidP="00292DF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2D50B101" w14:textId="77777777" w:rsidR="00292DF1" w:rsidRPr="009179BF" w:rsidRDefault="00292DF1" w:rsidP="00292DF1">
            <w:pPr>
              <w:suppressAutoHyphens/>
              <w:snapToGrid w:val="0"/>
              <w:spacing w:line="276" w:lineRule="auto"/>
              <w:jc w:val="center"/>
              <w:rPr>
                <w:sz w:val="20"/>
                <w:szCs w:val="20"/>
              </w:rPr>
            </w:pPr>
          </w:p>
        </w:tc>
      </w:tr>
      <w:tr w:rsidR="009179BF" w:rsidRPr="009179BF" w14:paraId="1925E1FD"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52706FE1" w14:textId="11742087" w:rsidR="00292DF1" w:rsidRPr="009179BF" w:rsidRDefault="00B21045" w:rsidP="00292DF1">
            <w:pPr>
              <w:rPr>
                <w:sz w:val="20"/>
                <w:szCs w:val="20"/>
              </w:rPr>
            </w:pPr>
            <w:r w:rsidRPr="009179BF">
              <w:rPr>
                <w:sz w:val="20"/>
                <w:szCs w:val="20"/>
              </w:rPr>
              <w:t>16.</w:t>
            </w:r>
          </w:p>
        </w:tc>
        <w:tc>
          <w:tcPr>
            <w:tcW w:w="6418" w:type="dxa"/>
            <w:tcBorders>
              <w:top w:val="single" w:sz="4" w:space="0" w:color="auto"/>
              <w:left w:val="single" w:sz="4" w:space="0" w:color="auto"/>
              <w:bottom w:val="single" w:sz="4" w:space="0" w:color="auto"/>
              <w:right w:val="single" w:sz="4" w:space="0" w:color="auto"/>
            </w:tcBorders>
            <w:vAlign w:val="center"/>
          </w:tcPr>
          <w:p w14:paraId="3E80ECD2" w14:textId="749C61FC" w:rsidR="00292DF1" w:rsidRPr="009179BF" w:rsidRDefault="00292DF1" w:rsidP="00292DF1">
            <w:pPr>
              <w:suppressAutoHyphens/>
              <w:snapToGrid w:val="0"/>
              <w:spacing w:line="276" w:lineRule="auto"/>
              <w:rPr>
                <w:b/>
                <w:bCs/>
                <w:sz w:val="20"/>
                <w:szCs w:val="20"/>
              </w:rPr>
            </w:pPr>
            <w:r w:rsidRPr="009179BF">
              <w:rPr>
                <w:sz w:val="20"/>
              </w:rPr>
              <w:t xml:space="preserve">Możliwość nagrywania pętli na dysk twardy w </w:t>
            </w:r>
            <w:proofErr w:type="spellStart"/>
            <w:r w:rsidRPr="009179BF">
              <w:rPr>
                <w:sz w:val="20"/>
              </w:rPr>
              <w:t>czsie</w:t>
            </w:r>
            <w:proofErr w:type="spellEnd"/>
            <w:r w:rsidRPr="009179BF">
              <w:rPr>
                <w:sz w:val="20"/>
              </w:rPr>
              <w:t xml:space="preserve"> </w:t>
            </w:r>
            <w:proofErr w:type="spellStart"/>
            <w:r w:rsidRPr="009179BF">
              <w:rPr>
                <w:sz w:val="20"/>
              </w:rPr>
              <w:t>rzeczywitym</w:t>
            </w:r>
            <w:proofErr w:type="spellEnd"/>
            <w:r w:rsidRPr="009179BF">
              <w:rPr>
                <w:sz w:val="20"/>
              </w:rPr>
              <w:t xml:space="preserve"> tzw. ‘</w:t>
            </w:r>
            <w:proofErr w:type="spellStart"/>
            <w:r w:rsidRPr="009179BF">
              <w:rPr>
                <w:sz w:val="20"/>
              </w:rPr>
              <w:t>prospective</w:t>
            </w:r>
            <w:proofErr w:type="spellEnd"/>
            <w:r w:rsidRPr="009179BF">
              <w:rPr>
                <w:sz w:val="20"/>
              </w:rPr>
              <w:t>’ oraz wstecz tzw. tryb ‘</w:t>
            </w:r>
            <w:proofErr w:type="spellStart"/>
            <w:r w:rsidRPr="009179BF">
              <w:rPr>
                <w:sz w:val="20"/>
              </w:rPr>
              <w:t>retrospective</w:t>
            </w:r>
            <w:proofErr w:type="spellEnd"/>
            <w:r w:rsidRPr="009179BF">
              <w:rPr>
                <w:sz w:val="20"/>
              </w:rPr>
              <w:t>’</w:t>
            </w:r>
          </w:p>
        </w:tc>
        <w:tc>
          <w:tcPr>
            <w:tcW w:w="1983" w:type="dxa"/>
            <w:tcBorders>
              <w:top w:val="single" w:sz="4" w:space="0" w:color="auto"/>
              <w:left w:val="single" w:sz="4" w:space="0" w:color="auto"/>
              <w:bottom w:val="single" w:sz="4" w:space="0" w:color="auto"/>
              <w:right w:val="single" w:sz="4" w:space="0" w:color="auto"/>
            </w:tcBorders>
          </w:tcPr>
          <w:p w14:paraId="730A0535" w14:textId="2E6805C5" w:rsidR="00292DF1" w:rsidRPr="009179BF" w:rsidRDefault="00292DF1" w:rsidP="00292DF1">
            <w:pPr>
              <w:spacing w:line="276" w:lineRule="auto"/>
              <w:jc w:val="center"/>
              <w:rPr>
                <w:sz w:val="20"/>
                <w:szCs w:val="20"/>
              </w:rPr>
            </w:pPr>
            <w:r w:rsidRPr="009179BF">
              <w:rPr>
                <w:rFonts w:eastAsia="NSimSun"/>
                <w:kern w:val="2"/>
                <w:sz w:val="20"/>
                <w:lang w:eastAsia="zh-CN" w:bidi="hi-IN"/>
              </w:rPr>
              <w:t>TAK</w:t>
            </w:r>
          </w:p>
        </w:tc>
        <w:tc>
          <w:tcPr>
            <w:tcW w:w="1844" w:type="dxa"/>
            <w:tcBorders>
              <w:top w:val="single" w:sz="4" w:space="0" w:color="auto"/>
              <w:left w:val="single" w:sz="4" w:space="0" w:color="auto"/>
              <w:bottom w:val="single" w:sz="4" w:space="0" w:color="auto"/>
              <w:right w:val="single" w:sz="4" w:space="0" w:color="auto"/>
            </w:tcBorders>
          </w:tcPr>
          <w:p w14:paraId="6276C90C" w14:textId="6069F0D5" w:rsidR="00292DF1" w:rsidRPr="009179BF" w:rsidRDefault="00292DF1" w:rsidP="00292DF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020BC8E0" w14:textId="77777777" w:rsidR="00292DF1" w:rsidRPr="009179BF" w:rsidRDefault="00292DF1" w:rsidP="00292DF1">
            <w:pPr>
              <w:suppressAutoHyphens/>
              <w:snapToGrid w:val="0"/>
              <w:spacing w:line="276" w:lineRule="auto"/>
              <w:jc w:val="center"/>
              <w:rPr>
                <w:sz w:val="20"/>
                <w:szCs w:val="20"/>
              </w:rPr>
            </w:pPr>
          </w:p>
        </w:tc>
      </w:tr>
      <w:tr w:rsidR="009179BF" w:rsidRPr="009179BF" w14:paraId="0D002437"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725BB96B" w14:textId="098CD0FC" w:rsidR="00292DF1" w:rsidRPr="009179BF" w:rsidRDefault="00B21045" w:rsidP="00292DF1">
            <w:pPr>
              <w:rPr>
                <w:sz w:val="20"/>
                <w:szCs w:val="20"/>
              </w:rPr>
            </w:pPr>
            <w:r w:rsidRPr="009179BF">
              <w:rPr>
                <w:sz w:val="20"/>
                <w:szCs w:val="20"/>
              </w:rPr>
              <w:t>17.</w:t>
            </w:r>
          </w:p>
        </w:tc>
        <w:tc>
          <w:tcPr>
            <w:tcW w:w="6418" w:type="dxa"/>
            <w:tcBorders>
              <w:top w:val="single" w:sz="4" w:space="0" w:color="auto"/>
              <w:left w:val="single" w:sz="4" w:space="0" w:color="auto"/>
              <w:bottom w:val="single" w:sz="4" w:space="0" w:color="auto"/>
              <w:right w:val="single" w:sz="4" w:space="0" w:color="auto"/>
            </w:tcBorders>
            <w:vAlign w:val="center"/>
          </w:tcPr>
          <w:p w14:paraId="43E52BB7" w14:textId="67B22EE8" w:rsidR="00292DF1" w:rsidRPr="009179BF" w:rsidRDefault="00292DF1" w:rsidP="00292DF1">
            <w:pPr>
              <w:suppressAutoHyphens/>
              <w:snapToGrid w:val="0"/>
              <w:spacing w:line="276" w:lineRule="auto"/>
              <w:rPr>
                <w:b/>
                <w:bCs/>
                <w:sz w:val="20"/>
                <w:szCs w:val="20"/>
              </w:rPr>
            </w:pPr>
            <w:r w:rsidRPr="009179BF">
              <w:rPr>
                <w:sz w:val="20"/>
                <w:lang w:eastAsia="ar-SA"/>
              </w:rPr>
              <w:t xml:space="preserve">Dynamika aparatu min. 310 </w:t>
            </w:r>
            <w:proofErr w:type="spellStart"/>
            <w:r w:rsidRPr="009179BF">
              <w:rPr>
                <w:sz w:val="20"/>
                <w:lang w:eastAsia="ar-SA"/>
              </w:rPr>
              <w:t>dB</w:t>
            </w:r>
            <w:proofErr w:type="spellEnd"/>
          </w:p>
        </w:tc>
        <w:tc>
          <w:tcPr>
            <w:tcW w:w="1983" w:type="dxa"/>
            <w:tcBorders>
              <w:top w:val="single" w:sz="4" w:space="0" w:color="auto"/>
              <w:left w:val="single" w:sz="4" w:space="0" w:color="auto"/>
              <w:bottom w:val="single" w:sz="4" w:space="0" w:color="auto"/>
              <w:right w:val="single" w:sz="4" w:space="0" w:color="auto"/>
            </w:tcBorders>
          </w:tcPr>
          <w:p w14:paraId="49CAF069" w14:textId="0E8BCF7B" w:rsidR="00292DF1" w:rsidRPr="009179BF" w:rsidRDefault="003E16CB" w:rsidP="00292DF1">
            <w:pPr>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0975B953" w14:textId="5B49186F" w:rsidR="00292DF1" w:rsidRPr="009179BF" w:rsidRDefault="00292DF1" w:rsidP="00292DF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04535C14" w14:textId="77777777" w:rsidR="00292DF1" w:rsidRPr="009179BF" w:rsidRDefault="00292DF1" w:rsidP="00292DF1">
            <w:pPr>
              <w:suppressAutoHyphens/>
              <w:snapToGrid w:val="0"/>
              <w:spacing w:line="276" w:lineRule="auto"/>
              <w:jc w:val="center"/>
              <w:rPr>
                <w:sz w:val="20"/>
                <w:szCs w:val="20"/>
              </w:rPr>
            </w:pPr>
          </w:p>
        </w:tc>
      </w:tr>
      <w:tr w:rsidR="009179BF" w:rsidRPr="009179BF" w14:paraId="7025EEF9"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03713414" w14:textId="3487EFEF" w:rsidR="00292DF1" w:rsidRPr="009179BF" w:rsidRDefault="00B21045" w:rsidP="00292DF1">
            <w:pPr>
              <w:rPr>
                <w:sz w:val="20"/>
                <w:szCs w:val="20"/>
              </w:rPr>
            </w:pPr>
            <w:r w:rsidRPr="009179BF">
              <w:rPr>
                <w:sz w:val="20"/>
                <w:szCs w:val="20"/>
              </w:rPr>
              <w:t>18.</w:t>
            </w:r>
          </w:p>
        </w:tc>
        <w:tc>
          <w:tcPr>
            <w:tcW w:w="6418" w:type="dxa"/>
            <w:tcBorders>
              <w:top w:val="single" w:sz="4" w:space="0" w:color="auto"/>
              <w:left w:val="single" w:sz="4" w:space="0" w:color="auto"/>
              <w:bottom w:val="single" w:sz="4" w:space="0" w:color="auto"/>
              <w:right w:val="single" w:sz="4" w:space="0" w:color="auto"/>
            </w:tcBorders>
            <w:vAlign w:val="center"/>
          </w:tcPr>
          <w:p w14:paraId="28E7A461" w14:textId="569110B7" w:rsidR="00292DF1" w:rsidRPr="009179BF" w:rsidRDefault="00292DF1" w:rsidP="00292DF1">
            <w:pPr>
              <w:suppressAutoHyphens/>
              <w:snapToGrid w:val="0"/>
              <w:spacing w:line="276" w:lineRule="auto"/>
              <w:rPr>
                <w:b/>
                <w:bCs/>
                <w:sz w:val="20"/>
                <w:szCs w:val="20"/>
              </w:rPr>
            </w:pPr>
            <w:r w:rsidRPr="009179BF">
              <w:rPr>
                <w:sz w:val="20"/>
                <w:lang w:eastAsia="ar-SA"/>
              </w:rPr>
              <w:t>Zakres częstotliwości pracy echokardiografu (podać całkowity zakres częstotliwości fundamentalnych [nie harmonicznych] emitowanych przez głowice obrazowe możliwe do podłączenia na dzień składania ofert) min. 1,0 do 20,0 MHz</w:t>
            </w:r>
          </w:p>
        </w:tc>
        <w:tc>
          <w:tcPr>
            <w:tcW w:w="1983" w:type="dxa"/>
            <w:tcBorders>
              <w:top w:val="single" w:sz="4" w:space="0" w:color="auto"/>
              <w:left w:val="single" w:sz="4" w:space="0" w:color="auto"/>
              <w:bottom w:val="single" w:sz="4" w:space="0" w:color="auto"/>
              <w:right w:val="single" w:sz="4" w:space="0" w:color="auto"/>
            </w:tcBorders>
          </w:tcPr>
          <w:p w14:paraId="5999F128" w14:textId="2B935A36" w:rsidR="00292DF1" w:rsidRPr="009179BF" w:rsidRDefault="003E16CB" w:rsidP="00292DF1">
            <w:pPr>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01C57629" w14:textId="1E3B3A3C" w:rsidR="00292DF1" w:rsidRPr="009179BF" w:rsidRDefault="00292DF1" w:rsidP="00B21045">
            <w:pPr>
              <w:jc w:val="center"/>
              <w:rPr>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0F52A238" w14:textId="77777777" w:rsidR="00292DF1" w:rsidRPr="009179BF" w:rsidRDefault="00292DF1" w:rsidP="00292DF1">
            <w:pPr>
              <w:suppressAutoHyphens/>
              <w:snapToGrid w:val="0"/>
              <w:spacing w:line="276" w:lineRule="auto"/>
              <w:jc w:val="center"/>
              <w:rPr>
                <w:sz w:val="20"/>
                <w:szCs w:val="20"/>
              </w:rPr>
            </w:pPr>
          </w:p>
        </w:tc>
      </w:tr>
      <w:tr w:rsidR="009179BF" w:rsidRPr="009179BF" w14:paraId="6CB919CD"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059723BD" w14:textId="25EF4475" w:rsidR="00292DF1" w:rsidRPr="009179BF" w:rsidRDefault="000403FE" w:rsidP="00292DF1">
            <w:pPr>
              <w:rPr>
                <w:sz w:val="20"/>
                <w:szCs w:val="20"/>
              </w:rPr>
            </w:pPr>
            <w:r w:rsidRPr="009179BF">
              <w:rPr>
                <w:sz w:val="20"/>
                <w:szCs w:val="20"/>
              </w:rPr>
              <w:t>19.</w:t>
            </w:r>
          </w:p>
        </w:tc>
        <w:tc>
          <w:tcPr>
            <w:tcW w:w="6418" w:type="dxa"/>
            <w:tcBorders>
              <w:top w:val="single" w:sz="4" w:space="0" w:color="auto"/>
              <w:left w:val="single" w:sz="4" w:space="0" w:color="auto"/>
              <w:bottom w:val="single" w:sz="4" w:space="0" w:color="auto"/>
              <w:right w:val="single" w:sz="4" w:space="0" w:color="auto"/>
            </w:tcBorders>
            <w:vAlign w:val="center"/>
          </w:tcPr>
          <w:p w14:paraId="7BF73F76" w14:textId="77777777" w:rsidR="00292DF1" w:rsidRPr="009179BF" w:rsidRDefault="00292DF1" w:rsidP="000916F1">
            <w:pPr>
              <w:suppressAutoHyphens/>
              <w:snapToGrid w:val="0"/>
              <w:rPr>
                <w:sz w:val="20"/>
                <w:lang w:eastAsia="ar-SA"/>
              </w:rPr>
            </w:pPr>
            <w:r w:rsidRPr="009179BF">
              <w:rPr>
                <w:sz w:val="20"/>
                <w:lang w:eastAsia="ar-SA"/>
              </w:rPr>
              <w:t>Współpraca aparatu z głowicami:</w:t>
            </w:r>
          </w:p>
          <w:p w14:paraId="574A7B37" w14:textId="77777777" w:rsidR="00292DF1" w:rsidRPr="009179BF" w:rsidRDefault="00292DF1" w:rsidP="000916F1">
            <w:pPr>
              <w:suppressAutoHyphens/>
              <w:snapToGrid w:val="0"/>
              <w:rPr>
                <w:sz w:val="20"/>
                <w:lang w:eastAsia="ar-SA"/>
              </w:rPr>
            </w:pPr>
            <w:r w:rsidRPr="009179BF">
              <w:rPr>
                <w:sz w:val="20"/>
                <w:lang w:eastAsia="ar-SA"/>
              </w:rPr>
              <w:t xml:space="preserve">- </w:t>
            </w:r>
            <w:proofErr w:type="spellStart"/>
            <w:r w:rsidRPr="009179BF">
              <w:rPr>
                <w:sz w:val="20"/>
                <w:lang w:eastAsia="ar-SA"/>
              </w:rPr>
              <w:t>phased</w:t>
            </w:r>
            <w:proofErr w:type="spellEnd"/>
            <w:r w:rsidRPr="009179BF">
              <w:rPr>
                <w:sz w:val="20"/>
                <w:lang w:eastAsia="ar-SA"/>
              </w:rPr>
              <w:t xml:space="preserve"> </w:t>
            </w:r>
            <w:proofErr w:type="spellStart"/>
            <w:r w:rsidRPr="009179BF">
              <w:rPr>
                <w:sz w:val="20"/>
                <w:lang w:eastAsia="ar-SA"/>
              </w:rPr>
              <w:t>array</w:t>
            </w:r>
            <w:proofErr w:type="spellEnd"/>
          </w:p>
          <w:p w14:paraId="5F65D5CE" w14:textId="77777777" w:rsidR="00292DF1" w:rsidRPr="009179BF" w:rsidRDefault="00292DF1" w:rsidP="000916F1">
            <w:pPr>
              <w:suppressAutoHyphens/>
              <w:snapToGrid w:val="0"/>
              <w:rPr>
                <w:sz w:val="20"/>
                <w:lang w:eastAsia="ar-SA"/>
              </w:rPr>
            </w:pPr>
            <w:r w:rsidRPr="009179BF">
              <w:rPr>
                <w:sz w:val="20"/>
                <w:lang w:eastAsia="ar-SA"/>
              </w:rPr>
              <w:t>- liniowe</w:t>
            </w:r>
          </w:p>
          <w:p w14:paraId="60C81E18" w14:textId="77777777" w:rsidR="00292DF1" w:rsidRPr="009179BF" w:rsidRDefault="00292DF1" w:rsidP="000916F1">
            <w:pPr>
              <w:suppressAutoHyphens/>
              <w:snapToGrid w:val="0"/>
              <w:rPr>
                <w:sz w:val="20"/>
                <w:lang w:eastAsia="ar-SA"/>
              </w:rPr>
            </w:pPr>
            <w:r w:rsidRPr="009179BF">
              <w:rPr>
                <w:sz w:val="20"/>
                <w:lang w:eastAsia="ar-SA"/>
              </w:rPr>
              <w:t xml:space="preserve">- </w:t>
            </w:r>
            <w:proofErr w:type="spellStart"/>
            <w:r w:rsidRPr="009179BF">
              <w:rPr>
                <w:sz w:val="20"/>
                <w:lang w:eastAsia="ar-SA"/>
              </w:rPr>
              <w:t>convex</w:t>
            </w:r>
            <w:proofErr w:type="spellEnd"/>
          </w:p>
          <w:p w14:paraId="78376BE3" w14:textId="77777777" w:rsidR="00292DF1" w:rsidRPr="009179BF" w:rsidRDefault="00292DF1" w:rsidP="000916F1">
            <w:pPr>
              <w:suppressAutoHyphens/>
              <w:snapToGrid w:val="0"/>
              <w:rPr>
                <w:sz w:val="20"/>
                <w:lang w:eastAsia="ar-SA"/>
              </w:rPr>
            </w:pPr>
            <w:r w:rsidRPr="009179BF">
              <w:rPr>
                <w:sz w:val="20"/>
                <w:lang w:eastAsia="ar-SA"/>
              </w:rPr>
              <w:t xml:space="preserve">- </w:t>
            </w:r>
            <w:proofErr w:type="spellStart"/>
            <w:r w:rsidRPr="009179BF">
              <w:rPr>
                <w:sz w:val="20"/>
                <w:lang w:eastAsia="ar-SA"/>
              </w:rPr>
              <w:t>microconvex</w:t>
            </w:r>
            <w:proofErr w:type="spellEnd"/>
          </w:p>
          <w:p w14:paraId="0132D642" w14:textId="77777777" w:rsidR="00292DF1" w:rsidRPr="009179BF" w:rsidRDefault="00292DF1" w:rsidP="000916F1">
            <w:pPr>
              <w:suppressAutoHyphens/>
              <w:snapToGrid w:val="0"/>
              <w:rPr>
                <w:sz w:val="20"/>
                <w:lang w:eastAsia="ar-SA"/>
              </w:rPr>
            </w:pPr>
            <w:r w:rsidRPr="009179BF">
              <w:rPr>
                <w:sz w:val="20"/>
                <w:lang w:eastAsia="ar-SA"/>
              </w:rPr>
              <w:t>- przezprzełykowe wielopłaszczyznowe</w:t>
            </w:r>
          </w:p>
          <w:p w14:paraId="16525FF2" w14:textId="77777777" w:rsidR="00292DF1" w:rsidRPr="009179BF" w:rsidRDefault="00292DF1" w:rsidP="000916F1">
            <w:pPr>
              <w:suppressAutoHyphens/>
              <w:snapToGrid w:val="0"/>
              <w:rPr>
                <w:sz w:val="20"/>
                <w:lang w:eastAsia="ar-SA"/>
              </w:rPr>
            </w:pPr>
            <w:r w:rsidRPr="009179BF">
              <w:rPr>
                <w:sz w:val="20"/>
                <w:lang w:eastAsia="ar-SA"/>
              </w:rPr>
              <w:t>- dopplerowskie typu ołówkowego</w:t>
            </w:r>
          </w:p>
          <w:p w14:paraId="1242B040" w14:textId="713782B5" w:rsidR="00292DF1" w:rsidRPr="009179BF" w:rsidRDefault="00292DF1" w:rsidP="000916F1">
            <w:pPr>
              <w:suppressAutoHyphens/>
              <w:snapToGrid w:val="0"/>
              <w:rPr>
                <w:b/>
                <w:bCs/>
                <w:sz w:val="20"/>
                <w:szCs w:val="20"/>
              </w:rPr>
            </w:pPr>
            <w:r w:rsidRPr="009179BF">
              <w:rPr>
                <w:sz w:val="20"/>
                <w:lang w:eastAsia="ar-SA"/>
              </w:rPr>
              <w:t xml:space="preserve">- </w:t>
            </w:r>
            <w:r w:rsidRPr="009179BF">
              <w:rPr>
                <w:sz w:val="20"/>
              </w:rPr>
              <w:t>matrycowe min. 2500 elementów do obrazowania 3D w czasie rzeczywistym dedykowanego do echokardiografii przezklatkowej i przezprzełykowej</w:t>
            </w:r>
          </w:p>
        </w:tc>
        <w:tc>
          <w:tcPr>
            <w:tcW w:w="1983" w:type="dxa"/>
            <w:tcBorders>
              <w:top w:val="single" w:sz="4" w:space="0" w:color="auto"/>
              <w:left w:val="single" w:sz="4" w:space="0" w:color="auto"/>
              <w:bottom w:val="single" w:sz="4" w:space="0" w:color="auto"/>
              <w:right w:val="single" w:sz="4" w:space="0" w:color="auto"/>
            </w:tcBorders>
          </w:tcPr>
          <w:p w14:paraId="23704FA2" w14:textId="315C0B6E" w:rsidR="00292DF1" w:rsidRPr="009179BF" w:rsidRDefault="003E16CB" w:rsidP="00292DF1">
            <w:pPr>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26ABBF29" w14:textId="6135D674" w:rsidR="00292DF1" w:rsidRPr="009179BF" w:rsidRDefault="00292DF1" w:rsidP="00292DF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25D16269" w14:textId="77777777" w:rsidR="00292DF1" w:rsidRPr="009179BF" w:rsidRDefault="00292DF1" w:rsidP="00292DF1">
            <w:pPr>
              <w:suppressAutoHyphens/>
              <w:snapToGrid w:val="0"/>
              <w:spacing w:line="276" w:lineRule="auto"/>
              <w:jc w:val="center"/>
              <w:rPr>
                <w:sz w:val="20"/>
                <w:szCs w:val="20"/>
              </w:rPr>
            </w:pPr>
          </w:p>
        </w:tc>
      </w:tr>
      <w:tr w:rsidR="009179BF" w:rsidRPr="009179BF" w14:paraId="152F212F"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3C14F8E0" w14:textId="327C222F" w:rsidR="00292DF1" w:rsidRPr="009179BF" w:rsidRDefault="000403FE" w:rsidP="00292DF1">
            <w:pPr>
              <w:rPr>
                <w:sz w:val="20"/>
                <w:szCs w:val="20"/>
              </w:rPr>
            </w:pPr>
            <w:r w:rsidRPr="009179BF">
              <w:rPr>
                <w:sz w:val="20"/>
                <w:szCs w:val="20"/>
              </w:rPr>
              <w:t>20.</w:t>
            </w:r>
          </w:p>
        </w:tc>
        <w:tc>
          <w:tcPr>
            <w:tcW w:w="6418" w:type="dxa"/>
            <w:tcBorders>
              <w:top w:val="single" w:sz="4" w:space="0" w:color="auto"/>
              <w:left w:val="single" w:sz="4" w:space="0" w:color="auto"/>
              <w:bottom w:val="single" w:sz="4" w:space="0" w:color="auto"/>
              <w:right w:val="single" w:sz="4" w:space="0" w:color="auto"/>
            </w:tcBorders>
            <w:vAlign w:val="center"/>
          </w:tcPr>
          <w:p w14:paraId="0B9C75BB" w14:textId="469C9F84" w:rsidR="00292DF1" w:rsidRPr="009179BF" w:rsidRDefault="00292DF1" w:rsidP="00292DF1">
            <w:pPr>
              <w:suppressAutoHyphens/>
              <w:snapToGrid w:val="0"/>
              <w:spacing w:line="276" w:lineRule="auto"/>
              <w:rPr>
                <w:b/>
                <w:bCs/>
                <w:sz w:val="20"/>
                <w:szCs w:val="20"/>
              </w:rPr>
            </w:pPr>
            <w:proofErr w:type="spellStart"/>
            <w:r w:rsidRPr="009179BF">
              <w:rPr>
                <w:sz w:val="20"/>
                <w:lang w:eastAsia="ar-SA"/>
              </w:rPr>
              <w:t>Videoprinter</w:t>
            </w:r>
            <w:proofErr w:type="spellEnd"/>
            <w:r w:rsidRPr="009179BF">
              <w:rPr>
                <w:sz w:val="20"/>
                <w:lang w:eastAsia="ar-SA"/>
              </w:rPr>
              <w:t xml:space="preserve"> czarno-biały małego formatu</w:t>
            </w:r>
          </w:p>
        </w:tc>
        <w:tc>
          <w:tcPr>
            <w:tcW w:w="1983" w:type="dxa"/>
            <w:tcBorders>
              <w:top w:val="single" w:sz="4" w:space="0" w:color="auto"/>
              <w:left w:val="single" w:sz="4" w:space="0" w:color="auto"/>
              <w:bottom w:val="single" w:sz="4" w:space="0" w:color="auto"/>
              <w:right w:val="single" w:sz="4" w:space="0" w:color="auto"/>
            </w:tcBorders>
          </w:tcPr>
          <w:p w14:paraId="0C5D3DEF" w14:textId="38A73BB9" w:rsidR="00292DF1" w:rsidRPr="009179BF" w:rsidRDefault="003E16CB" w:rsidP="00292DF1">
            <w:pPr>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701DB9BC" w14:textId="697104FE" w:rsidR="00292DF1" w:rsidRPr="009179BF" w:rsidRDefault="00292DF1" w:rsidP="00292DF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3F6B5F2D" w14:textId="77777777" w:rsidR="00292DF1" w:rsidRPr="009179BF" w:rsidRDefault="00292DF1" w:rsidP="00292DF1">
            <w:pPr>
              <w:suppressAutoHyphens/>
              <w:snapToGrid w:val="0"/>
              <w:spacing w:line="276" w:lineRule="auto"/>
              <w:jc w:val="center"/>
              <w:rPr>
                <w:sz w:val="20"/>
                <w:szCs w:val="20"/>
              </w:rPr>
            </w:pPr>
          </w:p>
        </w:tc>
      </w:tr>
      <w:tr w:rsidR="009179BF" w:rsidRPr="009179BF" w14:paraId="3A05408F"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59EFBC70" w14:textId="616C2DCD" w:rsidR="00292DF1" w:rsidRPr="009179BF" w:rsidRDefault="000403FE" w:rsidP="00292DF1">
            <w:pPr>
              <w:rPr>
                <w:sz w:val="20"/>
                <w:szCs w:val="20"/>
              </w:rPr>
            </w:pPr>
            <w:r w:rsidRPr="009179BF">
              <w:rPr>
                <w:sz w:val="20"/>
                <w:szCs w:val="20"/>
              </w:rPr>
              <w:t>21.</w:t>
            </w:r>
          </w:p>
        </w:tc>
        <w:tc>
          <w:tcPr>
            <w:tcW w:w="6418" w:type="dxa"/>
            <w:tcBorders>
              <w:top w:val="single" w:sz="4" w:space="0" w:color="auto"/>
              <w:left w:val="single" w:sz="4" w:space="0" w:color="auto"/>
              <w:bottom w:val="single" w:sz="4" w:space="0" w:color="auto"/>
              <w:right w:val="single" w:sz="4" w:space="0" w:color="auto"/>
            </w:tcBorders>
          </w:tcPr>
          <w:p w14:paraId="5D1D01EE" w14:textId="7EC96E20" w:rsidR="00292DF1" w:rsidRPr="009179BF" w:rsidRDefault="00292DF1" w:rsidP="00292DF1">
            <w:pPr>
              <w:suppressAutoHyphens/>
              <w:snapToGrid w:val="0"/>
              <w:spacing w:line="276" w:lineRule="auto"/>
              <w:rPr>
                <w:b/>
                <w:bCs/>
                <w:sz w:val="20"/>
                <w:szCs w:val="20"/>
              </w:rPr>
            </w:pPr>
            <w:r w:rsidRPr="009179BF">
              <w:rPr>
                <w:sz w:val="20"/>
              </w:rPr>
              <w:t>Zasilanie bateryjne wbudowane w aparat pozwalające na wprowadzenie systemu w stan uśpienia, a następnie wybudzenie go w czasie do 20s</w:t>
            </w:r>
          </w:p>
        </w:tc>
        <w:tc>
          <w:tcPr>
            <w:tcW w:w="1983" w:type="dxa"/>
            <w:tcBorders>
              <w:top w:val="single" w:sz="4" w:space="0" w:color="auto"/>
              <w:left w:val="single" w:sz="4" w:space="0" w:color="auto"/>
              <w:bottom w:val="single" w:sz="4" w:space="0" w:color="auto"/>
              <w:right w:val="single" w:sz="4" w:space="0" w:color="auto"/>
            </w:tcBorders>
          </w:tcPr>
          <w:p w14:paraId="3CE00138" w14:textId="7704264F" w:rsidR="00292DF1" w:rsidRPr="009179BF" w:rsidRDefault="003E16CB" w:rsidP="00292DF1">
            <w:pPr>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789BA18C" w14:textId="2FD970D9" w:rsidR="00292DF1" w:rsidRPr="009179BF" w:rsidRDefault="00292DF1" w:rsidP="00292DF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059180C2" w14:textId="77777777" w:rsidR="00292DF1" w:rsidRPr="009179BF" w:rsidRDefault="00292DF1" w:rsidP="00292DF1">
            <w:pPr>
              <w:suppressAutoHyphens/>
              <w:snapToGrid w:val="0"/>
              <w:spacing w:line="276" w:lineRule="auto"/>
              <w:jc w:val="center"/>
              <w:rPr>
                <w:sz w:val="20"/>
                <w:szCs w:val="20"/>
              </w:rPr>
            </w:pPr>
          </w:p>
        </w:tc>
      </w:tr>
      <w:tr w:rsidR="009179BF" w:rsidRPr="009179BF" w14:paraId="47C3D292"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4C676228" w14:textId="05F839CC" w:rsidR="00292DF1" w:rsidRPr="009179BF" w:rsidRDefault="000403FE" w:rsidP="00292DF1">
            <w:pPr>
              <w:rPr>
                <w:sz w:val="20"/>
                <w:szCs w:val="20"/>
              </w:rPr>
            </w:pPr>
            <w:r w:rsidRPr="009179BF">
              <w:rPr>
                <w:sz w:val="20"/>
                <w:szCs w:val="20"/>
              </w:rPr>
              <w:t>22.</w:t>
            </w:r>
          </w:p>
        </w:tc>
        <w:tc>
          <w:tcPr>
            <w:tcW w:w="6418" w:type="dxa"/>
            <w:tcBorders>
              <w:top w:val="single" w:sz="4" w:space="0" w:color="auto"/>
              <w:left w:val="single" w:sz="4" w:space="0" w:color="auto"/>
              <w:bottom w:val="single" w:sz="4" w:space="0" w:color="auto"/>
              <w:right w:val="single" w:sz="4" w:space="0" w:color="auto"/>
            </w:tcBorders>
          </w:tcPr>
          <w:p w14:paraId="352D6B54" w14:textId="68314A2A" w:rsidR="00292DF1" w:rsidRPr="009179BF" w:rsidRDefault="00292DF1" w:rsidP="00292DF1">
            <w:pPr>
              <w:suppressAutoHyphens/>
              <w:snapToGrid w:val="0"/>
              <w:spacing w:line="276" w:lineRule="auto"/>
              <w:rPr>
                <w:b/>
                <w:bCs/>
                <w:sz w:val="20"/>
                <w:szCs w:val="20"/>
              </w:rPr>
            </w:pPr>
            <w:r w:rsidRPr="009179BF">
              <w:rPr>
                <w:sz w:val="20"/>
              </w:rPr>
              <w:t>Możliwość monitorowania sygnału EKG (wyświetlana krzywa na ekranie) przy pomocy elektrod EKG, bez dodatkowych zewnętrznych modułów</w:t>
            </w:r>
          </w:p>
        </w:tc>
        <w:tc>
          <w:tcPr>
            <w:tcW w:w="1983" w:type="dxa"/>
            <w:tcBorders>
              <w:top w:val="single" w:sz="4" w:space="0" w:color="auto"/>
              <w:left w:val="single" w:sz="4" w:space="0" w:color="auto"/>
              <w:bottom w:val="single" w:sz="4" w:space="0" w:color="auto"/>
              <w:right w:val="single" w:sz="4" w:space="0" w:color="auto"/>
            </w:tcBorders>
          </w:tcPr>
          <w:p w14:paraId="2A7B4458" w14:textId="45F70D77" w:rsidR="00292DF1" w:rsidRPr="009179BF" w:rsidRDefault="00292DF1" w:rsidP="00292DF1">
            <w:pPr>
              <w:spacing w:line="276" w:lineRule="auto"/>
              <w:jc w:val="center"/>
              <w:rPr>
                <w:sz w:val="20"/>
                <w:szCs w:val="20"/>
              </w:rPr>
            </w:pPr>
            <w:r w:rsidRPr="009179BF">
              <w:rPr>
                <w:sz w:val="20"/>
                <w:lang w:eastAsia="ar-SA"/>
              </w:rPr>
              <w:t>TAK</w:t>
            </w:r>
          </w:p>
        </w:tc>
        <w:tc>
          <w:tcPr>
            <w:tcW w:w="1844" w:type="dxa"/>
            <w:tcBorders>
              <w:top w:val="single" w:sz="4" w:space="0" w:color="auto"/>
              <w:left w:val="single" w:sz="4" w:space="0" w:color="auto"/>
              <w:bottom w:val="single" w:sz="4" w:space="0" w:color="auto"/>
              <w:right w:val="single" w:sz="4" w:space="0" w:color="auto"/>
            </w:tcBorders>
          </w:tcPr>
          <w:p w14:paraId="55F99ABE" w14:textId="43CAEFE0" w:rsidR="00292DF1" w:rsidRPr="009179BF" w:rsidRDefault="00292DF1" w:rsidP="00292DF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63B23C65" w14:textId="77777777" w:rsidR="00292DF1" w:rsidRPr="009179BF" w:rsidRDefault="00292DF1" w:rsidP="00292DF1">
            <w:pPr>
              <w:suppressAutoHyphens/>
              <w:snapToGrid w:val="0"/>
              <w:spacing w:line="276" w:lineRule="auto"/>
              <w:jc w:val="center"/>
              <w:rPr>
                <w:sz w:val="20"/>
                <w:szCs w:val="20"/>
              </w:rPr>
            </w:pPr>
          </w:p>
        </w:tc>
      </w:tr>
      <w:tr w:rsidR="009179BF" w:rsidRPr="009179BF" w14:paraId="4AFD20B4"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27AE8F7E" w14:textId="7BB744DC" w:rsidR="00292DF1" w:rsidRPr="009179BF" w:rsidRDefault="000403FE" w:rsidP="00292DF1">
            <w:pPr>
              <w:rPr>
                <w:sz w:val="20"/>
                <w:szCs w:val="20"/>
              </w:rPr>
            </w:pPr>
            <w:r w:rsidRPr="009179BF">
              <w:rPr>
                <w:sz w:val="20"/>
                <w:szCs w:val="20"/>
              </w:rPr>
              <w:t>23.</w:t>
            </w:r>
          </w:p>
        </w:tc>
        <w:tc>
          <w:tcPr>
            <w:tcW w:w="6418" w:type="dxa"/>
            <w:tcBorders>
              <w:top w:val="single" w:sz="4" w:space="0" w:color="auto"/>
              <w:left w:val="single" w:sz="4" w:space="0" w:color="auto"/>
              <w:bottom w:val="single" w:sz="4" w:space="0" w:color="auto"/>
              <w:right w:val="single" w:sz="4" w:space="0" w:color="auto"/>
            </w:tcBorders>
            <w:vAlign w:val="center"/>
          </w:tcPr>
          <w:p w14:paraId="0B0EBD36" w14:textId="77777777" w:rsidR="00292DF1" w:rsidRPr="009179BF" w:rsidRDefault="00292DF1" w:rsidP="00292DF1">
            <w:pPr>
              <w:suppressAutoHyphens/>
              <w:snapToGrid w:val="0"/>
              <w:rPr>
                <w:sz w:val="20"/>
                <w:lang w:eastAsia="ar-SA"/>
              </w:rPr>
            </w:pPr>
            <w:r w:rsidRPr="009179BF">
              <w:rPr>
                <w:sz w:val="20"/>
                <w:lang w:eastAsia="ar-SA"/>
              </w:rPr>
              <w:t>Tryby obrazowania:</w:t>
            </w:r>
          </w:p>
          <w:p w14:paraId="4F7D8853" w14:textId="77777777" w:rsidR="00292DF1" w:rsidRPr="009179BF" w:rsidRDefault="00292DF1" w:rsidP="000403FE">
            <w:pPr>
              <w:pStyle w:val="Akapitzlist"/>
              <w:numPr>
                <w:ilvl w:val="0"/>
                <w:numId w:val="6"/>
              </w:numPr>
              <w:suppressAutoHyphens/>
              <w:snapToGrid w:val="0"/>
              <w:spacing w:before="0"/>
              <w:jc w:val="left"/>
              <w:rPr>
                <w:sz w:val="20"/>
                <w:lang w:eastAsia="ar-SA"/>
              </w:rPr>
            </w:pPr>
            <w:r w:rsidRPr="009179BF">
              <w:rPr>
                <w:sz w:val="20"/>
                <w:lang w:eastAsia="ar-SA"/>
              </w:rPr>
              <w:t>2D (B-</w:t>
            </w:r>
            <w:proofErr w:type="spellStart"/>
            <w:r w:rsidRPr="009179BF">
              <w:rPr>
                <w:sz w:val="20"/>
                <w:lang w:eastAsia="ar-SA"/>
              </w:rPr>
              <w:t>mode</w:t>
            </w:r>
            <w:proofErr w:type="spellEnd"/>
            <w:r w:rsidRPr="009179BF">
              <w:rPr>
                <w:sz w:val="20"/>
                <w:lang w:eastAsia="ar-SA"/>
              </w:rPr>
              <w:t xml:space="preserve">) </w:t>
            </w:r>
          </w:p>
          <w:p w14:paraId="1DE3AB7A" w14:textId="77777777" w:rsidR="00292DF1" w:rsidRPr="009179BF" w:rsidRDefault="00292DF1" w:rsidP="000403FE">
            <w:pPr>
              <w:pStyle w:val="Akapitzlist"/>
              <w:numPr>
                <w:ilvl w:val="0"/>
                <w:numId w:val="6"/>
              </w:numPr>
              <w:suppressAutoHyphens/>
              <w:snapToGrid w:val="0"/>
              <w:spacing w:before="0"/>
              <w:jc w:val="left"/>
              <w:rPr>
                <w:sz w:val="20"/>
                <w:lang w:eastAsia="ar-SA"/>
              </w:rPr>
            </w:pPr>
            <w:r w:rsidRPr="009179BF">
              <w:rPr>
                <w:sz w:val="20"/>
                <w:lang w:eastAsia="ar-SA"/>
              </w:rPr>
              <w:t>M-</w:t>
            </w:r>
            <w:proofErr w:type="spellStart"/>
            <w:r w:rsidRPr="009179BF">
              <w:rPr>
                <w:sz w:val="20"/>
                <w:lang w:eastAsia="ar-SA"/>
              </w:rPr>
              <w:t>mode</w:t>
            </w:r>
            <w:proofErr w:type="spellEnd"/>
          </w:p>
          <w:p w14:paraId="42361A32" w14:textId="77777777" w:rsidR="00292DF1" w:rsidRPr="009179BF" w:rsidRDefault="00292DF1" w:rsidP="000403FE">
            <w:pPr>
              <w:pStyle w:val="Akapitzlist"/>
              <w:numPr>
                <w:ilvl w:val="0"/>
                <w:numId w:val="6"/>
              </w:numPr>
              <w:suppressAutoHyphens/>
              <w:snapToGrid w:val="0"/>
              <w:spacing w:before="0"/>
              <w:jc w:val="left"/>
              <w:rPr>
                <w:sz w:val="20"/>
                <w:lang w:eastAsia="ar-SA"/>
              </w:rPr>
            </w:pPr>
            <w:r w:rsidRPr="009179BF">
              <w:rPr>
                <w:sz w:val="20"/>
                <w:lang w:eastAsia="ar-SA"/>
              </w:rPr>
              <w:t>Kolor M-</w:t>
            </w:r>
            <w:proofErr w:type="spellStart"/>
            <w:r w:rsidRPr="009179BF">
              <w:rPr>
                <w:sz w:val="20"/>
                <w:lang w:eastAsia="ar-SA"/>
              </w:rPr>
              <w:t>mode</w:t>
            </w:r>
            <w:proofErr w:type="spellEnd"/>
          </w:p>
          <w:p w14:paraId="3097D6D1" w14:textId="77777777" w:rsidR="00292DF1" w:rsidRPr="009179BF" w:rsidRDefault="00292DF1" w:rsidP="000403FE">
            <w:pPr>
              <w:pStyle w:val="Akapitzlist"/>
              <w:numPr>
                <w:ilvl w:val="0"/>
                <w:numId w:val="6"/>
              </w:numPr>
              <w:suppressAutoHyphens/>
              <w:snapToGrid w:val="0"/>
              <w:spacing w:before="0"/>
              <w:jc w:val="left"/>
              <w:rPr>
                <w:sz w:val="20"/>
                <w:lang w:eastAsia="ar-SA"/>
              </w:rPr>
            </w:pPr>
            <w:r w:rsidRPr="009179BF">
              <w:rPr>
                <w:sz w:val="20"/>
                <w:lang w:eastAsia="ar-SA"/>
              </w:rPr>
              <w:t>M-</w:t>
            </w:r>
            <w:proofErr w:type="spellStart"/>
            <w:r w:rsidRPr="009179BF">
              <w:rPr>
                <w:sz w:val="20"/>
                <w:lang w:eastAsia="ar-SA"/>
              </w:rPr>
              <w:t>mode</w:t>
            </w:r>
            <w:proofErr w:type="spellEnd"/>
            <w:r w:rsidRPr="009179BF">
              <w:rPr>
                <w:sz w:val="20"/>
                <w:lang w:eastAsia="ar-SA"/>
              </w:rPr>
              <w:t xml:space="preserve"> anatomiczny w czasie rzeczywistym</w:t>
            </w:r>
          </w:p>
          <w:p w14:paraId="4C18E3EC" w14:textId="77777777" w:rsidR="00292DF1" w:rsidRPr="009179BF" w:rsidRDefault="00292DF1" w:rsidP="000403FE">
            <w:pPr>
              <w:pStyle w:val="Akapitzlist"/>
              <w:numPr>
                <w:ilvl w:val="0"/>
                <w:numId w:val="6"/>
              </w:numPr>
              <w:suppressAutoHyphens/>
              <w:snapToGrid w:val="0"/>
              <w:spacing w:before="0"/>
              <w:jc w:val="left"/>
              <w:rPr>
                <w:sz w:val="20"/>
                <w:lang w:eastAsia="ar-SA"/>
              </w:rPr>
            </w:pPr>
            <w:r w:rsidRPr="009179BF">
              <w:rPr>
                <w:sz w:val="20"/>
                <w:lang w:eastAsia="ar-SA"/>
              </w:rPr>
              <w:t>Doppler pulsacyjny (PW) i HPRF</w:t>
            </w:r>
          </w:p>
          <w:p w14:paraId="71EC9FF6" w14:textId="77777777" w:rsidR="00292DF1" w:rsidRPr="009179BF" w:rsidRDefault="00292DF1" w:rsidP="000403FE">
            <w:pPr>
              <w:pStyle w:val="Akapitzlist"/>
              <w:numPr>
                <w:ilvl w:val="0"/>
                <w:numId w:val="6"/>
              </w:numPr>
              <w:suppressAutoHyphens/>
              <w:snapToGrid w:val="0"/>
              <w:spacing w:before="0"/>
              <w:jc w:val="left"/>
              <w:rPr>
                <w:sz w:val="20"/>
                <w:lang w:eastAsia="ar-SA"/>
              </w:rPr>
            </w:pPr>
            <w:r w:rsidRPr="009179BF">
              <w:rPr>
                <w:sz w:val="20"/>
                <w:lang w:eastAsia="ar-SA"/>
              </w:rPr>
              <w:t>Doppler ciągły (CW)</w:t>
            </w:r>
          </w:p>
          <w:p w14:paraId="1DC1884C" w14:textId="77777777" w:rsidR="00292DF1" w:rsidRPr="009179BF" w:rsidRDefault="00292DF1" w:rsidP="000403FE">
            <w:pPr>
              <w:pStyle w:val="Akapitzlist"/>
              <w:numPr>
                <w:ilvl w:val="0"/>
                <w:numId w:val="6"/>
              </w:numPr>
              <w:suppressAutoHyphens/>
              <w:snapToGrid w:val="0"/>
              <w:spacing w:before="0"/>
              <w:jc w:val="left"/>
              <w:rPr>
                <w:sz w:val="20"/>
                <w:lang w:val="en-US" w:eastAsia="ar-SA"/>
              </w:rPr>
            </w:pPr>
            <w:r w:rsidRPr="009179BF">
              <w:rPr>
                <w:sz w:val="20"/>
                <w:lang w:val="en-US" w:eastAsia="ar-SA"/>
              </w:rPr>
              <w:t xml:space="preserve">Doppler </w:t>
            </w:r>
            <w:proofErr w:type="spellStart"/>
            <w:r w:rsidRPr="009179BF">
              <w:rPr>
                <w:sz w:val="20"/>
                <w:lang w:val="en-US" w:eastAsia="ar-SA"/>
              </w:rPr>
              <w:t>kolorowy</w:t>
            </w:r>
            <w:proofErr w:type="spellEnd"/>
            <w:r w:rsidRPr="009179BF">
              <w:rPr>
                <w:sz w:val="20"/>
                <w:lang w:val="en-US" w:eastAsia="ar-SA"/>
              </w:rPr>
              <w:t xml:space="preserve"> (CD) </w:t>
            </w:r>
          </w:p>
          <w:p w14:paraId="24967CB0" w14:textId="77777777" w:rsidR="00292DF1" w:rsidRPr="009179BF" w:rsidRDefault="00292DF1" w:rsidP="000403FE">
            <w:pPr>
              <w:pStyle w:val="Akapitzlist"/>
              <w:numPr>
                <w:ilvl w:val="0"/>
                <w:numId w:val="6"/>
              </w:numPr>
              <w:suppressAutoHyphens/>
              <w:snapToGrid w:val="0"/>
              <w:spacing w:before="0"/>
              <w:jc w:val="left"/>
              <w:rPr>
                <w:sz w:val="20"/>
                <w:lang w:val="en-US" w:eastAsia="ar-SA"/>
              </w:rPr>
            </w:pPr>
            <w:r w:rsidRPr="009179BF">
              <w:rPr>
                <w:sz w:val="20"/>
                <w:lang w:val="en-US" w:eastAsia="ar-SA"/>
              </w:rPr>
              <w:t>Power (</w:t>
            </w:r>
            <w:proofErr w:type="spellStart"/>
            <w:r w:rsidRPr="009179BF">
              <w:rPr>
                <w:sz w:val="20"/>
                <w:lang w:val="en-US" w:eastAsia="ar-SA"/>
              </w:rPr>
              <w:t>angio</w:t>
            </w:r>
            <w:proofErr w:type="spellEnd"/>
            <w:r w:rsidRPr="009179BF">
              <w:rPr>
                <w:sz w:val="20"/>
                <w:lang w:val="en-US" w:eastAsia="ar-SA"/>
              </w:rPr>
              <w:t>) Doppler</w:t>
            </w:r>
          </w:p>
          <w:p w14:paraId="3C3A44CE" w14:textId="77777777" w:rsidR="00292DF1" w:rsidRPr="009179BF" w:rsidRDefault="00292DF1" w:rsidP="000403FE">
            <w:pPr>
              <w:pStyle w:val="Akapitzlist"/>
              <w:numPr>
                <w:ilvl w:val="0"/>
                <w:numId w:val="6"/>
              </w:numPr>
              <w:suppressAutoHyphens/>
              <w:snapToGrid w:val="0"/>
              <w:spacing w:before="0"/>
              <w:jc w:val="left"/>
              <w:rPr>
                <w:sz w:val="20"/>
                <w:lang w:val="en-US" w:eastAsia="ar-SA"/>
              </w:rPr>
            </w:pPr>
            <w:r w:rsidRPr="009179BF">
              <w:rPr>
                <w:sz w:val="20"/>
                <w:lang w:val="en-US" w:eastAsia="ar-SA"/>
              </w:rPr>
              <w:t>Duplex (2D +PW/CD/Power Doppler)</w:t>
            </w:r>
          </w:p>
          <w:p w14:paraId="3948E570" w14:textId="77777777" w:rsidR="000403FE" w:rsidRPr="009179BF" w:rsidRDefault="00292DF1" w:rsidP="000403FE">
            <w:pPr>
              <w:pStyle w:val="Akapitzlist"/>
              <w:numPr>
                <w:ilvl w:val="0"/>
                <w:numId w:val="6"/>
              </w:numPr>
              <w:suppressAutoHyphens/>
              <w:snapToGrid w:val="0"/>
              <w:spacing w:before="0"/>
              <w:jc w:val="left"/>
              <w:rPr>
                <w:sz w:val="20"/>
                <w:lang w:val="en-US" w:eastAsia="ar-SA"/>
              </w:rPr>
            </w:pPr>
            <w:r w:rsidRPr="009179BF">
              <w:rPr>
                <w:sz w:val="20"/>
                <w:lang w:val="en-US" w:eastAsia="ar-SA"/>
              </w:rPr>
              <w:t>Triplex (2D + CD/Power Doppler + PW)</w:t>
            </w:r>
          </w:p>
          <w:p w14:paraId="6EC3AE03" w14:textId="2B5A10F2" w:rsidR="00292DF1" w:rsidRPr="009179BF" w:rsidRDefault="00292DF1" w:rsidP="000403FE">
            <w:pPr>
              <w:pStyle w:val="Akapitzlist"/>
              <w:numPr>
                <w:ilvl w:val="0"/>
                <w:numId w:val="6"/>
              </w:numPr>
              <w:suppressAutoHyphens/>
              <w:snapToGrid w:val="0"/>
              <w:spacing w:before="0"/>
              <w:jc w:val="left"/>
              <w:rPr>
                <w:sz w:val="20"/>
                <w:lang w:val="en-US" w:eastAsia="ar-SA"/>
              </w:rPr>
            </w:pPr>
            <w:r w:rsidRPr="009179BF">
              <w:rPr>
                <w:sz w:val="20"/>
                <w:lang w:eastAsia="ar-SA"/>
              </w:rPr>
              <w:t>Doppler tkankowy kolorowy oraz spektralny</w:t>
            </w:r>
          </w:p>
        </w:tc>
        <w:tc>
          <w:tcPr>
            <w:tcW w:w="1983" w:type="dxa"/>
            <w:tcBorders>
              <w:top w:val="single" w:sz="4" w:space="0" w:color="auto"/>
              <w:left w:val="single" w:sz="4" w:space="0" w:color="auto"/>
              <w:bottom w:val="single" w:sz="4" w:space="0" w:color="auto"/>
              <w:right w:val="single" w:sz="4" w:space="0" w:color="auto"/>
            </w:tcBorders>
          </w:tcPr>
          <w:p w14:paraId="63F78FBD" w14:textId="00D8A8B2" w:rsidR="00292DF1" w:rsidRPr="009179BF" w:rsidRDefault="003E16CB" w:rsidP="00292DF1">
            <w:pPr>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2B52402B" w14:textId="5B61434F" w:rsidR="00292DF1" w:rsidRPr="009179BF" w:rsidRDefault="00292DF1" w:rsidP="00292DF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0D748ACA" w14:textId="77777777" w:rsidR="00292DF1" w:rsidRPr="009179BF" w:rsidRDefault="00292DF1" w:rsidP="00292DF1">
            <w:pPr>
              <w:suppressAutoHyphens/>
              <w:snapToGrid w:val="0"/>
              <w:spacing w:line="276" w:lineRule="auto"/>
              <w:jc w:val="center"/>
              <w:rPr>
                <w:sz w:val="20"/>
                <w:szCs w:val="20"/>
              </w:rPr>
            </w:pPr>
          </w:p>
        </w:tc>
      </w:tr>
      <w:tr w:rsidR="009179BF" w:rsidRPr="009179BF" w14:paraId="1E7AF578"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6FBD9C25" w14:textId="0254E1DE" w:rsidR="00292DF1" w:rsidRPr="009179BF" w:rsidRDefault="000403FE" w:rsidP="00292DF1">
            <w:pPr>
              <w:rPr>
                <w:sz w:val="20"/>
                <w:szCs w:val="20"/>
              </w:rPr>
            </w:pPr>
            <w:r w:rsidRPr="009179BF">
              <w:rPr>
                <w:sz w:val="20"/>
                <w:szCs w:val="20"/>
              </w:rPr>
              <w:lastRenderedPageBreak/>
              <w:t>24.</w:t>
            </w:r>
          </w:p>
        </w:tc>
        <w:tc>
          <w:tcPr>
            <w:tcW w:w="6418" w:type="dxa"/>
            <w:tcBorders>
              <w:top w:val="single" w:sz="4" w:space="0" w:color="auto"/>
              <w:left w:val="single" w:sz="4" w:space="0" w:color="auto"/>
              <w:bottom w:val="single" w:sz="4" w:space="0" w:color="auto"/>
              <w:right w:val="single" w:sz="4" w:space="0" w:color="auto"/>
            </w:tcBorders>
            <w:vAlign w:val="center"/>
          </w:tcPr>
          <w:p w14:paraId="581C3326" w14:textId="2C2F6771" w:rsidR="00292DF1" w:rsidRPr="009179BF" w:rsidRDefault="00292DF1" w:rsidP="00292DF1">
            <w:pPr>
              <w:suppressAutoHyphens/>
              <w:snapToGrid w:val="0"/>
              <w:spacing w:line="276" w:lineRule="auto"/>
              <w:rPr>
                <w:b/>
                <w:bCs/>
                <w:sz w:val="20"/>
                <w:szCs w:val="20"/>
              </w:rPr>
            </w:pPr>
            <w:r w:rsidRPr="009179BF">
              <w:rPr>
                <w:sz w:val="20"/>
                <w:lang w:eastAsia="ar-SA"/>
              </w:rPr>
              <w:t>Regulacja głębokości penetracji w zakresie min. od 1 cm do 30 cm</w:t>
            </w:r>
          </w:p>
        </w:tc>
        <w:tc>
          <w:tcPr>
            <w:tcW w:w="1983" w:type="dxa"/>
            <w:tcBorders>
              <w:top w:val="single" w:sz="4" w:space="0" w:color="auto"/>
              <w:left w:val="single" w:sz="4" w:space="0" w:color="auto"/>
              <w:bottom w:val="single" w:sz="4" w:space="0" w:color="auto"/>
              <w:right w:val="single" w:sz="4" w:space="0" w:color="auto"/>
            </w:tcBorders>
          </w:tcPr>
          <w:p w14:paraId="4CE30E72" w14:textId="46C9BE7E" w:rsidR="00292DF1" w:rsidRPr="009179BF" w:rsidRDefault="003E16CB" w:rsidP="00292DF1">
            <w:pPr>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3DAE1CDB" w14:textId="3D600CDC" w:rsidR="00292DF1" w:rsidRPr="009179BF" w:rsidRDefault="00292DF1" w:rsidP="00292DF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5B95D78C" w14:textId="77777777" w:rsidR="00292DF1" w:rsidRPr="009179BF" w:rsidRDefault="00292DF1" w:rsidP="00292DF1">
            <w:pPr>
              <w:suppressAutoHyphens/>
              <w:snapToGrid w:val="0"/>
              <w:spacing w:line="276" w:lineRule="auto"/>
              <w:jc w:val="center"/>
              <w:rPr>
                <w:sz w:val="20"/>
                <w:szCs w:val="20"/>
              </w:rPr>
            </w:pPr>
          </w:p>
        </w:tc>
      </w:tr>
      <w:tr w:rsidR="009179BF" w:rsidRPr="009179BF" w14:paraId="6A0C928E"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40710CC4" w14:textId="66AB3FD7" w:rsidR="00292DF1" w:rsidRPr="009179BF" w:rsidRDefault="000403FE" w:rsidP="00292DF1">
            <w:pPr>
              <w:rPr>
                <w:sz w:val="20"/>
                <w:szCs w:val="20"/>
              </w:rPr>
            </w:pPr>
            <w:r w:rsidRPr="009179BF">
              <w:rPr>
                <w:sz w:val="20"/>
                <w:szCs w:val="20"/>
              </w:rPr>
              <w:t>25.</w:t>
            </w:r>
          </w:p>
        </w:tc>
        <w:tc>
          <w:tcPr>
            <w:tcW w:w="6418" w:type="dxa"/>
            <w:tcBorders>
              <w:top w:val="single" w:sz="4" w:space="0" w:color="auto"/>
              <w:left w:val="single" w:sz="4" w:space="0" w:color="auto"/>
              <w:bottom w:val="single" w:sz="4" w:space="0" w:color="auto"/>
              <w:right w:val="single" w:sz="4" w:space="0" w:color="auto"/>
            </w:tcBorders>
            <w:vAlign w:val="center"/>
          </w:tcPr>
          <w:p w14:paraId="4C0399B0" w14:textId="68D1308F" w:rsidR="00292DF1" w:rsidRPr="009179BF" w:rsidRDefault="00292DF1" w:rsidP="00292DF1">
            <w:pPr>
              <w:suppressAutoHyphens/>
              <w:snapToGrid w:val="0"/>
              <w:spacing w:line="276" w:lineRule="auto"/>
              <w:rPr>
                <w:b/>
                <w:bCs/>
                <w:sz w:val="20"/>
                <w:szCs w:val="20"/>
              </w:rPr>
            </w:pPr>
            <w:r w:rsidRPr="009179BF">
              <w:rPr>
                <w:sz w:val="20"/>
                <w:lang w:eastAsia="ar-SA"/>
              </w:rPr>
              <w:t>Regulacja wzmocnienia głębokościowego wiązki ultradźwiękowej (TGC) min. 8 regulatorów</w:t>
            </w:r>
          </w:p>
        </w:tc>
        <w:tc>
          <w:tcPr>
            <w:tcW w:w="1983" w:type="dxa"/>
            <w:tcBorders>
              <w:top w:val="single" w:sz="4" w:space="0" w:color="auto"/>
              <w:left w:val="single" w:sz="4" w:space="0" w:color="auto"/>
              <w:bottom w:val="single" w:sz="4" w:space="0" w:color="auto"/>
              <w:right w:val="single" w:sz="4" w:space="0" w:color="auto"/>
            </w:tcBorders>
          </w:tcPr>
          <w:p w14:paraId="412BD0A6" w14:textId="738540E4" w:rsidR="00292DF1" w:rsidRPr="009179BF" w:rsidRDefault="003E16CB" w:rsidP="00292DF1">
            <w:pPr>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48F056BB" w14:textId="28DA21A0" w:rsidR="00292DF1" w:rsidRPr="009179BF" w:rsidRDefault="00292DF1" w:rsidP="00292DF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473C2963" w14:textId="77777777" w:rsidR="00292DF1" w:rsidRPr="009179BF" w:rsidRDefault="00292DF1" w:rsidP="00292DF1">
            <w:pPr>
              <w:suppressAutoHyphens/>
              <w:snapToGrid w:val="0"/>
              <w:spacing w:line="276" w:lineRule="auto"/>
              <w:jc w:val="center"/>
              <w:rPr>
                <w:sz w:val="20"/>
                <w:szCs w:val="20"/>
              </w:rPr>
            </w:pPr>
          </w:p>
        </w:tc>
      </w:tr>
      <w:tr w:rsidR="009179BF" w:rsidRPr="009179BF" w14:paraId="548F0CD2"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514B343A" w14:textId="272D41E9" w:rsidR="00292DF1" w:rsidRPr="009179BF" w:rsidRDefault="000403FE" w:rsidP="00292DF1">
            <w:pPr>
              <w:rPr>
                <w:sz w:val="20"/>
                <w:szCs w:val="20"/>
              </w:rPr>
            </w:pPr>
            <w:r w:rsidRPr="009179BF">
              <w:rPr>
                <w:sz w:val="20"/>
                <w:szCs w:val="20"/>
              </w:rPr>
              <w:t>26.</w:t>
            </w:r>
          </w:p>
        </w:tc>
        <w:tc>
          <w:tcPr>
            <w:tcW w:w="6418" w:type="dxa"/>
            <w:tcBorders>
              <w:top w:val="single" w:sz="4" w:space="0" w:color="auto"/>
              <w:left w:val="single" w:sz="4" w:space="0" w:color="auto"/>
              <w:bottom w:val="single" w:sz="4" w:space="0" w:color="auto"/>
              <w:right w:val="single" w:sz="4" w:space="0" w:color="auto"/>
            </w:tcBorders>
            <w:vAlign w:val="center"/>
          </w:tcPr>
          <w:p w14:paraId="4D1F846A" w14:textId="1EA8BA94" w:rsidR="00292DF1" w:rsidRPr="009179BF" w:rsidRDefault="00292DF1" w:rsidP="00292DF1">
            <w:pPr>
              <w:suppressAutoHyphens/>
              <w:snapToGrid w:val="0"/>
              <w:spacing w:line="276" w:lineRule="auto"/>
              <w:rPr>
                <w:b/>
                <w:bCs/>
                <w:sz w:val="20"/>
                <w:szCs w:val="20"/>
              </w:rPr>
            </w:pPr>
            <w:r w:rsidRPr="009179BF">
              <w:rPr>
                <w:sz w:val="20"/>
                <w:lang w:eastAsia="ar-SA"/>
              </w:rPr>
              <w:t>Regulacja wzmocnienia poprzecznego (LGC) wiązki min. 4 regulatory</w:t>
            </w:r>
          </w:p>
        </w:tc>
        <w:tc>
          <w:tcPr>
            <w:tcW w:w="1983" w:type="dxa"/>
            <w:tcBorders>
              <w:top w:val="single" w:sz="4" w:space="0" w:color="auto"/>
              <w:left w:val="single" w:sz="4" w:space="0" w:color="auto"/>
              <w:bottom w:val="single" w:sz="4" w:space="0" w:color="auto"/>
              <w:right w:val="single" w:sz="4" w:space="0" w:color="auto"/>
            </w:tcBorders>
          </w:tcPr>
          <w:p w14:paraId="4D27AD33" w14:textId="4A0A6F92" w:rsidR="00292DF1" w:rsidRPr="009179BF" w:rsidRDefault="00292DF1" w:rsidP="00292DF1">
            <w:pPr>
              <w:spacing w:line="276" w:lineRule="auto"/>
              <w:jc w:val="center"/>
              <w:rPr>
                <w:sz w:val="20"/>
                <w:szCs w:val="20"/>
              </w:rPr>
            </w:pPr>
            <w:r w:rsidRPr="009179BF">
              <w:rPr>
                <w:rFonts w:eastAsia="NSimSun"/>
                <w:kern w:val="2"/>
                <w:sz w:val="20"/>
                <w:lang w:eastAsia="zh-CN" w:bidi="hi-IN"/>
              </w:rPr>
              <w:t>TAK/NIE</w:t>
            </w:r>
          </w:p>
        </w:tc>
        <w:tc>
          <w:tcPr>
            <w:tcW w:w="1844" w:type="dxa"/>
            <w:tcBorders>
              <w:top w:val="single" w:sz="4" w:space="0" w:color="auto"/>
              <w:left w:val="single" w:sz="4" w:space="0" w:color="auto"/>
              <w:bottom w:val="single" w:sz="4" w:space="0" w:color="auto"/>
              <w:right w:val="single" w:sz="4" w:space="0" w:color="auto"/>
            </w:tcBorders>
          </w:tcPr>
          <w:p w14:paraId="062C5D70" w14:textId="5348B876" w:rsidR="00292DF1" w:rsidRPr="009179BF" w:rsidRDefault="00292DF1" w:rsidP="000403FE">
            <w:pPr>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6F095858" w14:textId="77777777" w:rsidR="00292DF1" w:rsidRPr="009179BF" w:rsidRDefault="00292DF1" w:rsidP="00292DF1">
            <w:pPr>
              <w:suppressAutoHyphens/>
              <w:snapToGrid w:val="0"/>
              <w:spacing w:line="276" w:lineRule="auto"/>
              <w:jc w:val="center"/>
              <w:rPr>
                <w:sz w:val="20"/>
                <w:szCs w:val="20"/>
              </w:rPr>
            </w:pPr>
          </w:p>
        </w:tc>
      </w:tr>
      <w:tr w:rsidR="009179BF" w:rsidRPr="009179BF" w14:paraId="42BAA6EB"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418441FB" w14:textId="28D69A07" w:rsidR="00292DF1" w:rsidRPr="009179BF" w:rsidRDefault="000403FE" w:rsidP="00292DF1">
            <w:pPr>
              <w:rPr>
                <w:sz w:val="20"/>
                <w:szCs w:val="20"/>
              </w:rPr>
            </w:pPr>
            <w:r w:rsidRPr="009179BF">
              <w:rPr>
                <w:sz w:val="20"/>
                <w:szCs w:val="20"/>
              </w:rPr>
              <w:t>27.</w:t>
            </w:r>
          </w:p>
        </w:tc>
        <w:tc>
          <w:tcPr>
            <w:tcW w:w="6418" w:type="dxa"/>
            <w:tcBorders>
              <w:top w:val="single" w:sz="4" w:space="0" w:color="auto"/>
              <w:left w:val="single" w:sz="4" w:space="0" w:color="auto"/>
              <w:bottom w:val="single" w:sz="4" w:space="0" w:color="auto"/>
              <w:right w:val="single" w:sz="4" w:space="0" w:color="auto"/>
            </w:tcBorders>
            <w:vAlign w:val="center"/>
          </w:tcPr>
          <w:p w14:paraId="09E40065" w14:textId="34E891E0" w:rsidR="00292DF1" w:rsidRPr="009179BF" w:rsidRDefault="00292DF1" w:rsidP="00292DF1">
            <w:pPr>
              <w:suppressAutoHyphens/>
              <w:snapToGrid w:val="0"/>
              <w:spacing w:line="276" w:lineRule="auto"/>
              <w:rPr>
                <w:b/>
                <w:bCs/>
                <w:sz w:val="20"/>
                <w:szCs w:val="20"/>
              </w:rPr>
            </w:pPr>
            <w:r w:rsidRPr="009179BF">
              <w:rPr>
                <w:sz w:val="20"/>
                <w:lang w:eastAsia="ar-SA"/>
              </w:rPr>
              <w:t>Obrazowanie harmoniczne</w:t>
            </w:r>
          </w:p>
        </w:tc>
        <w:tc>
          <w:tcPr>
            <w:tcW w:w="1983" w:type="dxa"/>
            <w:tcBorders>
              <w:top w:val="single" w:sz="4" w:space="0" w:color="auto"/>
              <w:left w:val="single" w:sz="4" w:space="0" w:color="auto"/>
              <w:bottom w:val="single" w:sz="4" w:space="0" w:color="auto"/>
              <w:right w:val="single" w:sz="4" w:space="0" w:color="auto"/>
            </w:tcBorders>
          </w:tcPr>
          <w:p w14:paraId="0AEFDDBD" w14:textId="59311D3C" w:rsidR="00292DF1" w:rsidRPr="009179BF" w:rsidRDefault="00292DF1" w:rsidP="00292DF1">
            <w:pPr>
              <w:spacing w:line="276" w:lineRule="auto"/>
              <w:jc w:val="center"/>
              <w:rPr>
                <w:sz w:val="20"/>
                <w:szCs w:val="20"/>
              </w:rPr>
            </w:pPr>
            <w:r w:rsidRPr="009179BF">
              <w:rPr>
                <w:rFonts w:eastAsia="NSimSun"/>
                <w:kern w:val="2"/>
                <w:sz w:val="20"/>
                <w:lang w:eastAsia="zh-CN" w:bidi="hi-IN"/>
              </w:rPr>
              <w:t>TAK</w:t>
            </w:r>
          </w:p>
        </w:tc>
        <w:tc>
          <w:tcPr>
            <w:tcW w:w="1844" w:type="dxa"/>
            <w:tcBorders>
              <w:top w:val="single" w:sz="4" w:space="0" w:color="auto"/>
              <w:left w:val="single" w:sz="4" w:space="0" w:color="auto"/>
              <w:bottom w:val="single" w:sz="4" w:space="0" w:color="auto"/>
              <w:right w:val="single" w:sz="4" w:space="0" w:color="auto"/>
            </w:tcBorders>
          </w:tcPr>
          <w:p w14:paraId="2F1A543B" w14:textId="27D96FB2" w:rsidR="00292DF1" w:rsidRPr="009179BF" w:rsidRDefault="00292DF1" w:rsidP="00292DF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201E3A98" w14:textId="77777777" w:rsidR="00292DF1" w:rsidRPr="009179BF" w:rsidRDefault="00292DF1" w:rsidP="00292DF1">
            <w:pPr>
              <w:suppressAutoHyphens/>
              <w:snapToGrid w:val="0"/>
              <w:spacing w:line="276" w:lineRule="auto"/>
              <w:jc w:val="center"/>
              <w:rPr>
                <w:sz w:val="20"/>
                <w:szCs w:val="20"/>
              </w:rPr>
            </w:pPr>
          </w:p>
        </w:tc>
      </w:tr>
      <w:tr w:rsidR="009179BF" w:rsidRPr="009179BF" w14:paraId="14B513B2"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79341BAF" w14:textId="4DF5B5CA" w:rsidR="00292DF1" w:rsidRPr="009179BF" w:rsidRDefault="000403FE" w:rsidP="00292DF1">
            <w:pPr>
              <w:rPr>
                <w:sz w:val="20"/>
                <w:szCs w:val="20"/>
              </w:rPr>
            </w:pPr>
            <w:r w:rsidRPr="009179BF">
              <w:rPr>
                <w:sz w:val="20"/>
                <w:szCs w:val="20"/>
              </w:rPr>
              <w:t>28.</w:t>
            </w:r>
          </w:p>
        </w:tc>
        <w:tc>
          <w:tcPr>
            <w:tcW w:w="6418" w:type="dxa"/>
            <w:tcBorders>
              <w:top w:val="single" w:sz="4" w:space="0" w:color="auto"/>
              <w:left w:val="single" w:sz="4" w:space="0" w:color="auto"/>
              <w:bottom w:val="single" w:sz="4" w:space="0" w:color="auto"/>
              <w:right w:val="single" w:sz="4" w:space="0" w:color="auto"/>
            </w:tcBorders>
            <w:vAlign w:val="center"/>
          </w:tcPr>
          <w:p w14:paraId="5F17112B" w14:textId="4C3B5EFD" w:rsidR="00292DF1" w:rsidRPr="009179BF" w:rsidRDefault="00292DF1" w:rsidP="00292DF1">
            <w:pPr>
              <w:suppressAutoHyphens/>
              <w:snapToGrid w:val="0"/>
              <w:spacing w:line="276" w:lineRule="auto"/>
              <w:rPr>
                <w:b/>
                <w:bCs/>
                <w:sz w:val="20"/>
                <w:szCs w:val="20"/>
              </w:rPr>
            </w:pPr>
            <w:r w:rsidRPr="009179BF">
              <w:rPr>
                <w:sz w:val="20"/>
                <w:lang w:eastAsia="ar-SA"/>
              </w:rPr>
              <w:t>Obrazowanie harmoniczne z odwróceniem impulsu (inwersją fazy)</w:t>
            </w:r>
          </w:p>
        </w:tc>
        <w:tc>
          <w:tcPr>
            <w:tcW w:w="1983" w:type="dxa"/>
            <w:tcBorders>
              <w:top w:val="single" w:sz="4" w:space="0" w:color="auto"/>
              <w:left w:val="single" w:sz="4" w:space="0" w:color="auto"/>
              <w:bottom w:val="single" w:sz="4" w:space="0" w:color="auto"/>
              <w:right w:val="single" w:sz="4" w:space="0" w:color="auto"/>
            </w:tcBorders>
          </w:tcPr>
          <w:p w14:paraId="12FA7D8F" w14:textId="1CB7E1BC" w:rsidR="00292DF1" w:rsidRPr="009179BF" w:rsidRDefault="00292DF1" w:rsidP="00292DF1">
            <w:pPr>
              <w:spacing w:line="276" w:lineRule="auto"/>
              <w:jc w:val="center"/>
              <w:rPr>
                <w:sz w:val="20"/>
                <w:szCs w:val="20"/>
              </w:rPr>
            </w:pPr>
            <w:r w:rsidRPr="009179BF">
              <w:rPr>
                <w:rFonts w:eastAsia="NSimSun"/>
                <w:kern w:val="2"/>
                <w:sz w:val="20"/>
                <w:lang w:eastAsia="zh-CN" w:bidi="hi-IN"/>
              </w:rPr>
              <w:t>TAK</w:t>
            </w:r>
          </w:p>
        </w:tc>
        <w:tc>
          <w:tcPr>
            <w:tcW w:w="1844" w:type="dxa"/>
            <w:tcBorders>
              <w:top w:val="single" w:sz="4" w:space="0" w:color="auto"/>
              <w:left w:val="single" w:sz="4" w:space="0" w:color="auto"/>
              <w:bottom w:val="single" w:sz="4" w:space="0" w:color="auto"/>
              <w:right w:val="single" w:sz="4" w:space="0" w:color="auto"/>
            </w:tcBorders>
          </w:tcPr>
          <w:p w14:paraId="2EAF8FBF" w14:textId="5B9EB78F" w:rsidR="00292DF1" w:rsidRPr="009179BF" w:rsidRDefault="00292DF1" w:rsidP="00292DF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202A6017" w14:textId="77777777" w:rsidR="00292DF1" w:rsidRPr="009179BF" w:rsidRDefault="00292DF1" w:rsidP="00292DF1">
            <w:pPr>
              <w:suppressAutoHyphens/>
              <w:snapToGrid w:val="0"/>
              <w:spacing w:line="276" w:lineRule="auto"/>
              <w:jc w:val="center"/>
              <w:rPr>
                <w:sz w:val="20"/>
                <w:szCs w:val="20"/>
              </w:rPr>
            </w:pPr>
          </w:p>
        </w:tc>
      </w:tr>
      <w:tr w:rsidR="009179BF" w:rsidRPr="009179BF" w14:paraId="28BA8D3A"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3A56830E" w14:textId="67AF4383" w:rsidR="00292DF1" w:rsidRPr="009179BF" w:rsidRDefault="000403FE" w:rsidP="00292DF1">
            <w:pPr>
              <w:rPr>
                <w:sz w:val="20"/>
                <w:szCs w:val="20"/>
              </w:rPr>
            </w:pPr>
            <w:r w:rsidRPr="009179BF">
              <w:rPr>
                <w:sz w:val="20"/>
                <w:szCs w:val="20"/>
              </w:rPr>
              <w:t>29.</w:t>
            </w:r>
          </w:p>
        </w:tc>
        <w:tc>
          <w:tcPr>
            <w:tcW w:w="6418" w:type="dxa"/>
            <w:tcBorders>
              <w:top w:val="single" w:sz="4" w:space="0" w:color="auto"/>
              <w:left w:val="single" w:sz="4" w:space="0" w:color="auto"/>
              <w:bottom w:val="single" w:sz="4" w:space="0" w:color="auto"/>
              <w:right w:val="single" w:sz="4" w:space="0" w:color="auto"/>
            </w:tcBorders>
            <w:vAlign w:val="center"/>
          </w:tcPr>
          <w:p w14:paraId="23EE87E7" w14:textId="555BAA42" w:rsidR="00292DF1" w:rsidRPr="009179BF" w:rsidRDefault="00292DF1" w:rsidP="00292DF1">
            <w:pPr>
              <w:suppressAutoHyphens/>
              <w:snapToGrid w:val="0"/>
              <w:spacing w:line="276" w:lineRule="auto"/>
              <w:rPr>
                <w:b/>
                <w:bCs/>
                <w:sz w:val="20"/>
                <w:szCs w:val="20"/>
              </w:rPr>
            </w:pPr>
            <w:r w:rsidRPr="009179BF">
              <w:rPr>
                <w:sz w:val="20"/>
                <w:lang w:eastAsia="ar-SA"/>
              </w:rPr>
              <w:t>Częstotliwość odświeżania obrazu 2D min. 1900 obrazów na sek.</w:t>
            </w:r>
          </w:p>
        </w:tc>
        <w:tc>
          <w:tcPr>
            <w:tcW w:w="1983" w:type="dxa"/>
            <w:tcBorders>
              <w:top w:val="single" w:sz="4" w:space="0" w:color="auto"/>
              <w:left w:val="single" w:sz="4" w:space="0" w:color="auto"/>
              <w:bottom w:val="single" w:sz="4" w:space="0" w:color="auto"/>
              <w:right w:val="single" w:sz="4" w:space="0" w:color="auto"/>
            </w:tcBorders>
          </w:tcPr>
          <w:p w14:paraId="10E07E44" w14:textId="4FBCA04A" w:rsidR="00292DF1" w:rsidRPr="009179BF" w:rsidRDefault="003E16CB" w:rsidP="00292DF1">
            <w:pPr>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0F58A5E9" w14:textId="72F4D61E" w:rsidR="00292DF1" w:rsidRPr="009179BF" w:rsidRDefault="00292DF1" w:rsidP="00292DF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56E19FC1" w14:textId="77777777" w:rsidR="00292DF1" w:rsidRPr="009179BF" w:rsidRDefault="00292DF1" w:rsidP="00292DF1">
            <w:pPr>
              <w:suppressAutoHyphens/>
              <w:snapToGrid w:val="0"/>
              <w:spacing w:line="276" w:lineRule="auto"/>
              <w:jc w:val="center"/>
              <w:rPr>
                <w:sz w:val="20"/>
                <w:szCs w:val="20"/>
              </w:rPr>
            </w:pPr>
          </w:p>
        </w:tc>
      </w:tr>
      <w:tr w:rsidR="009179BF" w:rsidRPr="009179BF" w14:paraId="3108D5B4"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33B370E1" w14:textId="4D133692" w:rsidR="00292DF1" w:rsidRPr="009179BF" w:rsidRDefault="000403FE" w:rsidP="00292DF1">
            <w:pPr>
              <w:rPr>
                <w:sz w:val="20"/>
                <w:szCs w:val="20"/>
              </w:rPr>
            </w:pPr>
            <w:r w:rsidRPr="009179BF">
              <w:rPr>
                <w:sz w:val="20"/>
                <w:szCs w:val="20"/>
              </w:rPr>
              <w:t>30.</w:t>
            </w:r>
          </w:p>
        </w:tc>
        <w:tc>
          <w:tcPr>
            <w:tcW w:w="6418" w:type="dxa"/>
            <w:tcBorders>
              <w:top w:val="single" w:sz="4" w:space="0" w:color="auto"/>
              <w:left w:val="single" w:sz="4" w:space="0" w:color="auto"/>
              <w:bottom w:val="single" w:sz="4" w:space="0" w:color="auto"/>
              <w:right w:val="single" w:sz="4" w:space="0" w:color="auto"/>
            </w:tcBorders>
            <w:vAlign w:val="center"/>
          </w:tcPr>
          <w:p w14:paraId="05FE360B" w14:textId="5CBD46A7" w:rsidR="00292DF1" w:rsidRPr="009179BF" w:rsidRDefault="00292DF1" w:rsidP="00292DF1">
            <w:pPr>
              <w:suppressAutoHyphens/>
              <w:snapToGrid w:val="0"/>
              <w:spacing w:line="276" w:lineRule="auto"/>
              <w:rPr>
                <w:b/>
                <w:bCs/>
                <w:sz w:val="20"/>
                <w:szCs w:val="20"/>
              </w:rPr>
            </w:pPr>
            <w:r w:rsidRPr="009179BF">
              <w:rPr>
                <w:sz w:val="20"/>
                <w:lang w:eastAsia="ar-SA"/>
              </w:rPr>
              <w:t>Power Doppler z oznaczeniem kierunku przepływu</w:t>
            </w:r>
          </w:p>
        </w:tc>
        <w:tc>
          <w:tcPr>
            <w:tcW w:w="1983" w:type="dxa"/>
            <w:tcBorders>
              <w:top w:val="single" w:sz="4" w:space="0" w:color="auto"/>
              <w:left w:val="single" w:sz="4" w:space="0" w:color="auto"/>
              <w:bottom w:val="single" w:sz="4" w:space="0" w:color="auto"/>
              <w:right w:val="single" w:sz="4" w:space="0" w:color="auto"/>
            </w:tcBorders>
          </w:tcPr>
          <w:p w14:paraId="046BF05C" w14:textId="644C5FF7" w:rsidR="00292DF1" w:rsidRPr="009179BF" w:rsidRDefault="00292DF1" w:rsidP="00292DF1">
            <w:pPr>
              <w:spacing w:line="276" w:lineRule="auto"/>
              <w:jc w:val="center"/>
              <w:rPr>
                <w:sz w:val="20"/>
                <w:szCs w:val="20"/>
              </w:rPr>
            </w:pPr>
            <w:r w:rsidRPr="009179BF">
              <w:rPr>
                <w:rFonts w:eastAsia="NSimSun"/>
                <w:kern w:val="2"/>
                <w:sz w:val="20"/>
                <w:lang w:eastAsia="zh-CN" w:bidi="hi-IN"/>
              </w:rPr>
              <w:t>TAK</w:t>
            </w:r>
          </w:p>
        </w:tc>
        <w:tc>
          <w:tcPr>
            <w:tcW w:w="1844" w:type="dxa"/>
            <w:tcBorders>
              <w:top w:val="single" w:sz="4" w:space="0" w:color="auto"/>
              <w:left w:val="single" w:sz="4" w:space="0" w:color="auto"/>
              <w:bottom w:val="single" w:sz="4" w:space="0" w:color="auto"/>
              <w:right w:val="single" w:sz="4" w:space="0" w:color="auto"/>
            </w:tcBorders>
          </w:tcPr>
          <w:p w14:paraId="3BF09AEA" w14:textId="35C72FB1" w:rsidR="00292DF1" w:rsidRPr="009179BF" w:rsidRDefault="00292DF1" w:rsidP="00292DF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1873E444" w14:textId="77777777" w:rsidR="00292DF1" w:rsidRPr="009179BF" w:rsidRDefault="00292DF1" w:rsidP="00292DF1">
            <w:pPr>
              <w:suppressAutoHyphens/>
              <w:snapToGrid w:val="0"/>
              <w:spacing w:line="276" w:lineRule="auto"/>
              <w:jc w:val="center"/>
              <w:rPr>
                <w:sz w:val="20"/>
                <w:szCs w:val="20"/>
              </w:rPr>
            </w:pPr>
          </w:p>
        </w:tc>
      </w:tr>
      <w:tr w:rsidR="009179BF" w:rsidRPr="009179BF" w14:paraId="07847A60"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51282198" w14:textId="3DC27E22" w:rsidR="00292DF1" w:rsidRPr="009179BF" w:rsidRDefault="000403FE" w:rsidP="00292DF1">
            <w:pPr>
              <w:rPr>
                <w:sz w:val="20"/>
                <w:szCs w:val="20"/>
              </w:rPr>
            </w:pPr>
            <w:r w:rsidRPr="009179BF">
              <w:rPr>
                <w:sz w:val="20"/>
                <w:szCs w:val="20"/>
              </w:rPr>
              <w:t>31.</w:t>
            </w:r>
          </w:p>
        </w:tc>
        <w:tc>
          <w:tcPr>
            <w:tcW w:w="6418" w:type="dxa"/>
            <w:tcBorders>
              <w:top w:val="single" w:sz="4" w:space="0" w:color="auto"/>
              <w:left w:val="single" w:sz="4" w:space="0" w:color="auto"/>
              <w:bottom w:val="single" w:sz="4" w:space="0" w:color="auto"/>
              <w:right w:val="single" w:sz="4" w:space="0" w:color="auto"/>
            </w:tcBorders>
            <w:vAlign w:val="center"/>
          </w:tcPr>
          <w:p w14:paraId="0B9D9EF6" w14:textId="610A64C4" w:rsidR="00292DF1" w:rsidRPr="009179BF" w:rsidRDefault="00292DF1" w:rsidP="00292DF1">
            <w:pPr>
              <w:suppressAutoHyphens/>
              <w:snapToGrid w:val="0"/>
              <w:spacing w:line="276" w:lineRule="auto"/>
              <w:rPr>
                <w:b/>
                <w:bCs/>
                <w:sz w:val="20"/>
                <w:szCs w:val="20"/>
              </w:rPr>
            </w:pPr>
            <w:r w:rsidRPr="009179BF">
              <w:rPr>
                <w:sz w:val="20"/>
                <w:lang w:eastAsia="ar-SA"/>
              </w:rPr>
              <w:t>Regulacja wielkości bramki Dopplerowskiej (SV) min. 1 mm -20 mm</w:t>
            </w:r>
          </w:p>
        </w:tc>
        <w:tc>
          <w:tcPr>
            <w:tcW w:w="1983" w:type="dxa"/>
            <w:tcBorders>
              <w:top w:val="single" w:sz="4" w:space="0" w:color="auto"/>
              <w:left w:val="single" w:sz="4" w:space="0" w:color="auto"/>
              <w:bottom w:val="single" w:sz="4" w:space="0" w:color="auto"/>
              <w:right w:val="single" w:sz="4" w:space="0" w:color="auto"/>
            </w:tcBorders>
          </w:tcPr>
          <w:p w14:paraId="38E7F592" w14:textId="3FDF21EB" w:rsidR="00292DF1" w:rsidRPr="009179BF" w:rsidRDefault="003E16CB" w:rsidP="00292DF1">
            <w:pPr>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35C4B057" w14:textId="357D5744" w:rsidR="00292DF1" w:rsidRPr="009179BF" w:rsidRDefault="00292DF1" w:rsidP="00292DF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55ADCC53" w14:textId="77777777" w:rsidR="00292DF1" w:rsidRPr="009179BF" w:rsidRDefault="00292DF1" w:rsidP="00292DF1">
            <w:pPr>
              <w:suppressAutoHyphens/>
              <w:snapToGrid w:val="0"/>
              <w:spacing w:line="276" w:lineRule="auto"/>
              <w:jc w:val="center"/>
              <w:rPr>
                <w:sz w:val="20"/>
                <w:szCs w:val="20"/>
              </w:rPr>
            </w:pPr>
          </w:p>
        </w:tc>
      </w:tr>
      <w:tr w:rsidR="009179BF" w:rsidRPr="009179BF" w14:paraId="389D6256"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5A70F312" w14:textId="4059AD46" w:rsidR="00292DF1" w:rsidRPr="009179BF" w:rsidRDefault="000403FE" w:rsidP="00292DF1">
            <w:pPr>
              <w:rPr>
                <w:sz w:val="20"/>
                <w:szCs w:val="20"/>
              </w:rPr>
            </w:pPr>
            <w:r w:rsidRPr="009179BF">
              <w:rPr>
                <w:sz w:val="20"/>
                <w:szCs w:val="20"/>
              </w:rPr>
              <w:t>32.</w:t>
            </w:r>
          </w:p>
        </w:tc>
        <w:tc>
          <w:tcPr>
            <w:tcW w:w="6418" w:type="dxa"/>
            <w:tcBorders>
              <w:top w:val="single" w:sz="4" w:space="0" w:color="auto"/>
              <w:left w:val="single" w:sz="4" w:space="0" w:color="auto"/>
              <w:bottom w:val="single" w:sz="4" w:space="0" w:color="auto"/>
              <w:right w:val="single" w:sz="4" w:space="0" w:color="auto"/>
            </w:tcBorders>
            <w:vAlign w:val="center"/>
          </w:tcPr>
          <w:p w14:paraId="3A29CF42" w14:textId="369B5362" w:rsidR="00292DF1" w:rsidRPr="009179BF" w:rsidRDefault="00292DF1" w:rsidP="00292DF1">
            <w:pPr>
              <w:suppressAutoHyphens/>
              <w:snapToGrid w:val="0"/>
              <w:spacing w:line="276" w:lineRule="auto"/>
              <w:rPr>
                <w:b/>
                <w:bCs/>
                <w:sz w:val="20"/>
                <w:szCs w:val="20"/>
              </w:rPr>
            </w:pPr>
            <w:r w:rsidRPr="009179BF">
              <w:rPr>
                <w:sz w:val="20"/>
                <w:lang w:eastAsia="ar-SA"/>
              </w:rPr>
              <w:t>Tryb Spektralny Doppler z Falą Ciągłą (CWD), sterowany pod kontrolą obrazu 2D, maksymalna mierzona prędkość przy kącie 0°, min. 18 [m/s]</w:t>
            </w:r>
          </w:p>
        </w:tc>
        <w:tc>
          <w:tcPr>
            <w:tcW w:w="1983" w:type="dxa"/>
            <w:tcBorders>
              <w:top w:val="single" w:sz="4" w:space="0" w:color="auto"/>
              <w:left w:val="single" w:sz="4" w:space="0" w:color="auto"/>
              <w:bottom w:val="single" w:sz="4" w:space="0" w:color="auto"/>
              <w:right w:val="single" w:sz="4" w:space="0" w:color="auto"/>
            </w:tcBorders>
          </w:tcPr>
          <w:p w14:paraId="7100E905" w14:textId="20178E5A" w:rsidR="00292DF1" w:rsidRPr="009179BF" w:rsidRDefault="003E16CB" w:rsidP="00292DF1">
            <w:pPr>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4AF8610C" w14:textId="2489ADDC" w:rsidR="00292DF1" w:rsidRPr="009179BF" w:rsidRDefault="00292DF1" w:rsidP="00292DF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35AFE97E" w14:textId="77777777" w:rsidR="00292DF1" w:rsidRPr="009179BF" w:rsidRDefault="00292DF1" w:rsidP="00292DF1">
            <w:pPr>
              <w:suppressAutoHyphens/>
              <w:snapToGrid w:val="0"/>
              <w:spacing w:line="276" w:lineRule="auto"/>
              <w:jc w:val="center"/>
              <w:rPr>
                <w:sz w:val="20"/>
                <w:szCs w:val="20"/>
              </w:rPr>
            </w:pPr>
          </w:p>
        </w:tc>
      </w:tr>
      <w:tr w:rsidR="009179BF" w:rsidRPr="009179BF" w14:paraId="1CB9FF8B"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6E1F4B21" w14:textId="26A9279B" w:rsidR="00292DF1" w:rsidRPr="009179BF" w:rsidRDefault="000403FE" w:rsidP="00292DF1">
            <w:pPr>
              <w:rPr>
                <w:sz w:val="20"/>
                <w:szCs w:val="20"/>
              </w:rPr>
            </w:pPr>
            <w:r w:rsidRPr="009179BF">
              <w:rPr>
                <w:sz w:val="20"/>
                <w:szCs w:val="20"/>
              </w:rPr>
              <w:t>33.</w:t>
            </w:r>
          </w:p>
        </w:tc>
        <w:tc>
          <w:tcPr>
            <w:tcW w:w="6418" w:type="dxa"/>
            <w:tcBorders>
              <w:top w:val="single" w:sz="4" w:space="0" w:color="auto"/>
              <w:left w:val="single" w:sz="4" w:space="0" w:color="auto"/>
              <w:bottom w:val="single" w:sz="4" w:space="0" w:color="auto"/>
              <w:right w:val="single" w:sz="4" w:space="0" w:color="auto"/>
            </w:tcBorders>
            <w:vAlign w:val="center"/>
          </w:tcPr>
          <w:p w14:paraId="41921684" w14:textId="05170090" w:rsidR="00292DF1" w:rsidRPr="009179BF" w:rsidRDefault="00292DF1" w:rsidP="00292DF1">
            <w:pPr>
              <w:suppressAutoHyphens/>
              <w:snapToGrid w:val="0"/>
              <w:spacing w:line="276" w:lineRule="auto"/>
              <w:rPr>
                <w:b/>
                <w:bCs/>
                <w:sz w:val="20"/>
                <w:szCs w:val="20"/>
              </w:rPr>
            </w:pPr>
            <w:r w:rsidRPr="009179BF">
              <w:rPr>
                <w:sz w:val="20"/>
                <w:lang w:eastAsia="ar-SA"/>
              </w:rPr>
              <w:t>Jednoczesne wyświetlanie na ekranie dwóch obrazów w czasie rzeczywistym typu B i B/CD</w:t>
            </w:r>
          </w:p>
        </w:tc>
        <w:tc>
          <w:tcPr>
            <w:tcW w:w="1983" w:type="dxa"/>
            <w:tcBorders>
              <w:top w:val="single" w:sz="4" w:space="0" w:color="auto"/>
              <w:left w:val="single" w:sz="4" w:space="0" w:color="auto"/>
              <w:bottom w:val="single" w:sz="4" w:space="0" w:color="auto"/>
              <w:right w:val="single" w:sz="4" w:space="0" w:color="auto"/>
            </w:tcBorders>
          </w:tcPr>
          <w:p w14:paraId="1C76A497" w14:textId="5E929D16" w:rsidR="00292DF1" w:rsidRPr="009179BF" w:rsidRDefault="003E16CB" w:rsidP="00292DF1">
            <w:pPr>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0E94F825" w14:textId="50DFA8D0" w:rsidR="00292DF1" w:rsidRPr="009179BF" w:rsidRDefault="00292DF1" w:rsidP="00292DF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04005B44" w14:textId="77777777" w:rsidR="00292DF1" w:rsidRPr="009179BF" w:rsidRDefault="00292DF1" w:rsidP="00292DF1">
            <w:pPr>
              <w:suppressAutoHyphens/>
              <w:snapToGrid w:val="0"/>
              <w:spacing w:line="276" w:lineRule="auto"/>
              <w:jc w:val="center"/>
              <w:rPr>
                <w:sz w:val="20"/>
                <w:szCs w:val="20"/>
              </w:rPr>
            </w:pPr>
          </w:p>
        </w:tc>
      </w:tr>
      <w:tr w:rsidR="009179BF" w:rsidRPr="009179BF" w14:paraId="4FABD925"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62D7014C" w14:textId="2D9C7476" w:rsidR="00292DF1" w:rsidRPr="009179BF" w:rsidRDefault="000403FE" w:rsidP="00292DF1">
            <w:pPr>
              <w:rPr>
                <w:sz w:val="20"/>
                <w:szCs w:val="20"/>
              </w:rPr>
            </w:pPr>
            <w:r w:rsidRPr="009179BF">
              <w:rPr>
                <w:sz w:val="20"/>
                <w:szCs w:val="20"/>
              </w:rPr>
              <w:t>34.</w:t>
            </w:r>
          </w:p>
        </w:tc>
        <w:tc>
          <w:tcPr>
            <w:tcW w:w="6418" w:type="dxa"/>
            <w:tcBorders>
              <w:top w:val="single" w:sz="4" w:space="0" w:color="auto"/>
              <w:left w:val="single" w:sz="4" w:space="0" w:color="auto"/>
              <w:bottom w:val="single" w:sz="4" w:space="0" w:color="auto"/>
              <w:right w:val="single" w:sz="4" w:space="0" w:color="auto"/>
            </w:tcBorders>
            <w:vAlign w:val="center"/>
          </w:tcPr>
          <w:p w14:paraId="6D59A65C" w14:textId="04B3FF07" w:rsidR="00292DF1" w:rsidRPr="009179BF" w:rsidRDefault="00292DF1" w:rsidP="00292DF1">
            <w:pPr>
              <w:suppressAutoHyphens/>
              <w:snapToGrid w:val="0"/>
              <w:spacing w:line="276" w:lineRule="auto"/>
              <w:rPr>
                <w:b/>
                <w:bCs/>
                <w:sz w:val="20"/>
                <w:szCs w:val="20"/>
              </w:rPr>
            </w:pPr>
            <w:r w:rsidRPr="009179BF">
              <w:rPr>
                <w:sz w:val="20"/>
                <w:lang w:eastAsia="ar-SA"/>
              </w:rPr>
              <w:t>Specjalistyczne oprogramowanie do badań: echokardiograficznych dorosłych, naczyniowych</w:t>
            </w:r>
          </w:p>
        </w:tc>
        <w:tc>
          <w:tcPr>
            <w:tcW w:w="1983" w:type="dxa"/>
            <w:tcBorders>
              <w:top w:val="single" w:sz="4" w:space="0" w:color="auto"/>
              <w:left w:val="single" w:sz="4" w:space="0" w:color="auto"/>
              <w:bottom w:val="single" w:sz="4" w:space="0" w:color="auto"/>
              <w:right w:val="single" w:sz="4" w:space="0" w:color="auto"/>
            </w:tcBorders>
          </w:tcPr>
          <w:p w14:paraId="23500AE3" w14:textId="7A6E51F1" w:rsidR="00292DF1" w:rsidRPr="009179BF" w:rsidRDefault="003E16CB" w:rsidP="00292DF1">
            <w:pPr>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50BE7CDB" w14:textId="2F5C0FE0" w:rsidR="00292DF1" w:rsidRPr="009179BF" w:rsidRDefault="00292DF1" w:rsidP="00292DF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36C8C7F5" w14:textId="77777777" w:rsidR="00292DF1" w:rsidRPr="009179BF" w:rsidRDefault="00292DF1" w:rsidP="00292DF1">
            <w:pPr>
              <w:suppressAutoHyphens/>
              <w:snapToGrid w:val="0"/>
              <w:spacing w:line="276" w:lineRule="auto"/>
              <w:jc w:val="center"/>
              <w:rPr>
                <w:sz w:val="20"/>
                <w:szCs w:val="20"/>
              </w:rPr>
            </w:pPr>
          </w:p>
        </w:tc>
      </w:tr>
      <w:tr w:rsidR="009179BF" w:rsidRPr="009179BF" w14:paraId="65AE39A8"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03ABEFAC" w14:textId="46D56BE8" w:rsidR="00292DF1" w:rsidRPr="009179BF" w:rsidRDefault="00096374" w:rsidP="00292DF1">
            <w:pPr>
              <w:rPr>
                <w:sz w:val="20"/>
                <w:szCs w:val="20"/>
              </w:rPr>
            </w:pPr>
            <w:r w:rsidRPr="009179BF">
              <w:rPr>
                <w:sz w:val="20"/>
                <w:szCs w:val="20"/>
              </w:rPr>
              <w:t>35.</w:t>
            </w:r>
          </w:p>
        </w:tc>
        <w:tc>
          <w:tcPr>
            <w:tcW w:w="6418" w:type="dxa"/>
            <w:tcBorders>
              <w:top w:val="single" w:sz="4" w:space="0" w:color="auto"/>
              <w:left w:val="single" w:sz="4" w:space="0" w:color="auto"/>
              <w:bottom w:val="single" w:sz="4" w:space="0" w:color="auto"/>
              <w:right w:val="single" w:sz="4" w:space="0" w:color="auto"/>
            </w:tcBorders>
            <w:vAlign w:val="center"/>
          </w:tcPr>
          <w:p w14:paraId="7616423E" w14:textId="2E01BDF5" w:rsidR="00292DF1" w:rsidRPr="009179BF" w:rsidRDefault="00292DF1" w:rsidP="00292DF1">
            <w:pPr>
              <w:suppressAutoHyphens/>
              <w:snapToGrid w:val="0"/>
              <w:spacing w:line="276" w:lineRule="auto"/>
              <w:rPr>
                <w:b/>
                <w:bCs/>
                <w:sz w:val="20"/>
                <w:szCs w:val="20"/>
              </w:rPr>
            </w:pPr>
            <w:r w:rsidRPr="009179BF">
              <w:rPr>
                <w:sz w:val="20"/>
                <w:lang w:eastAsia="ar-SA"/>
              </w:rPr>
              <w:t>Min. 15-stopniowe powiększenie obrazu w czasie rzeczywistym oraz obrazu zamrożonego</w:t>
            </w:r>
          </w:p>
        </w:tc>
        <w:tc>
          <w:tcPr>
            <w:tcW w:w="1983" w:type="dxa"/>
            <w:tcBorders>
              <w:top w:val="single" w:sz="4" w:space="0" w:color="auto"/>
              <w:left w:val="single" w:sz="4" w:space="0" w:color="auto"/>
              <w:bottom w:val="single" w:sz="4" w:space="0" w:color="auto"/>
              <w:right w:val="single" w:sz="4" w:space="0" w:color="auto"/>
            </w:tcBorders>
          </w:tcPr>
          <w:p w14:paraId="4EF83D88" w14:textId="44C8C1BE" w:rsidR="00292DF1" w:rsidRPr="009179BF" w:rsidRDefault="003E16CB" w:rsidP="00292DF1">
            <w:pPr>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245D71BC" w14:textId="79D9D5D2" w:rsidR="00292DF1" w:rsidRPr="009179BF" w:rsidRDefault="00292DF1" w:rsidP="00292DF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2FE0FF48" w14:textId="77777777" w:rsidR="00292DF1" w:rsidRPr="009179BF" w:rsidRDefault="00292DF1" w:rsidP="00292DF1">
            <w:pPr>
              <w:suppressAutoHyphens/>
              <w:snapToGrid w:val="0"/>
              <w:spacing w:line="276" w:lineRule="auto"/>
              <w:jc w:val="center"/>
              <w:rPr>
                <w:sz w:val="20"/>
                <w:szCs w:val="20"/>
              </w:rPr>
            </w:pPr>
          </w:p>
        </w:tc>
      </w:tr>
      <w:tr w:rsidR="009179BF" w:rsidRPr="009179BF" w14:paraId="21BF08CF"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35948BA8" w14:textId="6C6388C9" w:rsidR="00292DF1" w:rsidRPr="009179BF" w:rsidRDefault="00096374" w:rsidP="00292DF1">
            <w:pPr>
              <w:rPr>
                <w:sz w:val="20"/>
                <w:szCs w:val="20"/>
              </w:rPr>
            </w:pPr>
            <w:r w:rsidRPr="009179BF">
              <w:rPr>
                <w:sz w:val="20"/>
                <w:szCs w:val="20"/>
              </w:rPr>
              <w:t>36.</w:t>
            </w:r>
          </w:p>
        </w:tc>
        <w:tc>
          <w:tcPr>
            <w:tcW w:w="6418" w:type="dxa"/>
            <w:tcBorders>
              <w:top w:val="single" w:sz="4" w:space="0" w:color="auto"/>
              <w:left w:val="single" w:sz="4" w:space="0" w:color="auto"/>
              <w:bottom w:val="single" w:sz="4" w:space="0" w:color="auto"/>
              <w:right w:val="single" w:sz="4" w:space="0" w:color="auto"/>
            </w:tcBorders>
            <w:vAlign w:val="center"/>
          </w:tcPr>
          <w:p w14:paraId="1EBE7504" w14:textId="422D0860" w:rsidR="00292DF1" w:rsidRPr="009179BF" w:rsidRDefault="00292DF1" w:rsidP="00292DF1">
            <w:pPr>
              <w:suppressAutoHyphens/>
              <w:snapToGrid w:val="0"/>
              <w:spacing w:line="276" w:lineRule="auto"/>
              <w:rPr>
                <w:b/>
                <w:bCs/>
                <w:sz w:val="20"/>
                <w:szCs w:val="20"/>
              </w:rPr>
            </w:pPr>
            <w:r w:rsidRPr="009179BF">
              <w:rPr>
                <w:sz w:val="20"/>
                <w:lang w:eastAsia="ar-SA"/>
              </w:rPr>
              <w:t>Automatyczna optymalizacja obrazu 2D przy pomocy jednego przycisku (m.in. automatyczne dopasowanie wzmocnienia obrazu)</w:t>
            </w:r>
          </w:p>
        </w:tc>
        <w:tc>
          <w:tcPr>
            <w:tcW w:w="1983" w:type="dxa"/>
            <w:tcBorders>
              <w:top w:val="single" w:sz="4" w:space="0" w:color="auto"/>
              <w:left w:val="single" w:sz="4" w:space="0" w:color="auto"/>
              <w:bottom w:val="single" w:sz="4" w:space="0" w:color="auto"/>
              <w:right w:val="single" w:sz="4" w:space="0" w:color="auto"/>
            </w:tcBorders>
          </w:tcPr>
          <w:p w14:paraId="0B9BCAC9" w14:textId="544AEE01" w:rsidR="00292DF1" w:rsidRPr="009179BF" w:rsidRDefault="003E16CB" w:rsidP="00292DF1">
            <w:pPr>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72BF3A90" w14:textId="34ECC423" w:rsidR="00292DF1" w:rsidRPr="009179BF" w:rsidRDefault="00292DF1" w:rsidP="00292DF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2D369356" w14:textId="77777777" w:rsidR="00292DF1" w:rsidRPr="009179BF" w:rsidRDefault="00292DF1" w:rsidP="00292DF1">
            <w:pPr>
              <w:suppressAutoHyphens/>
              <w:snapToGrid w:val="0"/>
              <w:spacing w:line="276" w:lineRule="auto"/>
              <w:jc w:val="center"/>
              <w:rPr>
                <w:sz w:val="20"/>
                <w:szCs w:val="20"/>
              </w:rPr>
            </w:pPr>
          </w:p>
        </w:tc>
      </w:tr>
      <w:tr w:rsidR="009179BF" w:rsidRPr="009179BF" w14:paraId="0716A9FB"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3E366613" w14:textId="3C8F5CC3" w:rsidR="00292DF1" w:rsidRPr="009179BF" w:rsidRDefault="00096374" w:rsidP="00292DF1">
            <w:pPr>
              <w:rPr>
                <w:sz w:val="20"/>
                <w:szCs w:val="20"/>
              </w:rPr>
            </w:pPr>
            <w:r w:rsidRPr="009179BF">
              <w:rPr>
                <w:sz w:val="20"/>
                <w:szCs w:val="20"/>
              </w:rPr>
              <w:t>37.</w:t>
            </w:r>
          </w:p>
        </w:tc>
        <w:tc>
          <w:tcPr>
            <w:tcW w:w="6418" w:type="dxa"/>
            <w:tcBorders>
              <w:top w:val="single" w:sz="4" w:space="0" w:color="auto"/>
              <w:left w:val="single" w:sz="4" w:space="0" w:color="auto"/>
              <w:bottom w:val="single" w:sz="4" w:space="0" w:color="auto"/>
              <w:right w:val="single" w:sz="4" w:space="0" w:color="auto"/>
            </w:tcBorders>
            <w:vAlign w:val="center"/>
          </w:tcPr>
          <w:p w14:paraId="47F6BE1E" w14:textId="295847C0" w:rsidR="00292DF1" w:rsidRPr="009179BF" w:rsidRDefault="00292DF1" w:rsidP="00292DF1">
            <w:pPr>
              <w:suppressAutoHyphens/>
              <w:snapToGrid w:val="0"/>
              <w:spacing w:line="276" w:lineRule="auto"/>
              <w:rPr>
                <w:b/>
                <w:bCs/>
                <w:sz w:val="20"/>
                <w:szCs w:val="20"/>
              </w:rPr>
            </w:pPr>
            <w:r w:rsidRPr="009179BF">
              <w:rPr>
                <w:sz w:val="20"/>
                <w:lang w:eastAsia="ar-SA"/>
              </w:rPr>
              <w:t>Możliwość rozbudowy o f</w:t>
            </w:r>
            <w:r w:rsidRPr="009179BF">
              <w:rPr>
                <w:sz w:val="20"/>
              </w:rPr>
              <w:t>unkcję ciągłej automatycznej optymalizacji obrazu B-</w:t>
            </w:r>
            <w:proofErr w:type="spellStart"/>
            <w:r w:rsidRPr="009179BF">
              <w:rPr>
                <w:sz w:val="20"/>
              </w:rPr>
              <w:t>mode</w:t>
            </w:r>
            <w:proofErr w:type="spellEnd"/>
            <w:r w:rsidRPr="009179BF">
              <w:rPr>
                <w:sz w:val="20"/>
              </w:rPr>
              <w:t xml:space="preserve"> (wzmocnienie, TGC)</w:t>
            </w:r>
          </w:p>
        </w:tc>
        <w:tc>
          <w:tcPr>
            <w:tcW w:w="1983" w:type="dxa"/>
            <w:tcBorders>
              <w:top w:val="single" w:sz="4" w:space="0" w:color="auto"/>
              <w:left w:val="single" w:sz="4" w:space="0" w:color="auto"/>
              <w:bottom w:val="single" w:sz="4" w:space="0" w:color="auto"/>
              <w:right w:val="single" w:sz="4" w:space="0" w:color="auto"/>
            </w:tcBorders>
          </w:tcPr>
          <w:p w14:paraId="5FE86F38" w14:textId="3AC567D1" w:rsidR="00292DF1" w:rsidRPr="009179BF" w:rsidRDefault="00292DF1" w:rsidP="00292DF1">
            <w:pPr>
              <w:spacing w:line="276" w:lineRule="auto"/>
              <w:jc w:val="center"/>
              <w:rPr>
                <w:sz w:val="20"/>
                <w:szCs w:val="20"/>
              </w:rPr>
            </w:pPr>
            <w:r w:rsidRPr="009179BF">
              <w:rPr>
                <w:rFonts w:eastAsia="NSimSun"/>
                <w:kern w:val="2"/>
                <w:sz w:val="20"/>
                <w:lang w:eastAsia="zh-CN" w:bidi="hi-IN"/>
              </w:rPr>
              <w:t>TAK/NIE</w:t>
            </w:r>
          </w:p>
        </w:tc>
        <w:tc>
          <w:tcPr>
            <w:tcW w:w="1844" w:type="dxa"/>
            <w:tcBorders>
              <w:top w:val="single" w:sz="4" w:space="0" w:color="auto"/>
              <w:left w:val="single" w:sz="4" w:space="0" w:color="auto"/>
              <w:bottom w:val="single" w:sz="4" w:space="0" w:color="auto"/>
              <w:right w:val="single" w:sz="4" w:space="0" w:color="auto"/>
            </w:tcBorders>
          </w:tcPr>
          <w:p w14:paraId="72FFADE1" w14:textId="7A2D4D73" w:rsidR="00292DF1" w:rsidRPr="009179BF" w:rsidRDefault="00292DF1" w:rsidP="00096374">
            <w:pPr>
              <w:jc w:val="center"/>
              <w:rPr>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55BE7837" w14:textId="77777777" w:rsidR="00292DF1" w:rsidRPr="009179BF" w:rsidRDefault="00292DF1" w:rsidP="00292DF1">
            <w:pPr>
              <w:suppressAutoHyphens/>
              <w:snapToGrid w:val="0"/>
              <w:spacing w:line="276" w:lineRule="auto"/>
              <w:jc w:val="center"/>
              <w:rPr>
                <w:sz w:val="20"/>
                <w:szCs w:val="20"/>
              </w:rPr>
            </w:pPr>
          </w:p>
        </w:tc>
      </w:tr>
      <w:tr w:rsidR="009179BF" w:rsidRPr="009179BF" w14:paraId="68B47C4F"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7BAF2793" w14:textId="6CA15485" w:rsidR="00292DF1" w:rsidRPr="009179BF" w:rsidRDefault="00096374" w:rsidP="00292DF1">
            <w:pPr>
              <w:rPr>
                <w:sz w:val="20"/>
                <w:szCs w:val="20"/>
              </w:rPr>
            </w:pPr>
            <w:r w:rsidRPr="009179BF">
              <w:rPr>
                <w:sz w:val="20"/>
                <w:szCs w:val="20"/>
              </w:rPr>
              <w:t>38.</w:t>
            </w:r>
          </w:p>
        </w:tc>
        <w:tc>
          <w:tcPr>
            <w:tcW w:w="6418" w:type="dxa"/>
            <w:tcBorders>
              <w:top w:val="single" w:sz="4" w:space="0" w:color="auto"/>
              <w:left w:val="single" w:sz="4" w:space="0" w:color="auto"/>
              <w:bottom w:val="single" w:sz="4" w:space="0" w:color="auto"/>
              <w:right w:val="single" w:sz="4" w:space="0" w:color="auto"/>
            </w:tcBorders>
            <w:vAlign w:val="center"/>
          </w:tcPr>
          <w:p w14:paraId="098E2186" w14:textId="2BBBB10C" w:rsidR="00292DF1" w:rsidRPr="009179BF" w:rsidRDefault="00292DF1" w:rsidP="00292DF1">
            <w:pPr>
              <w:suppressAutoHyphens/>
              <w:snapToGrid w:val="0"/>
              <w:spacing w:line="276" w:lineRule="auto"/>
              <w:rPr>
                <w:b/>
                <w:bCs/>
                <w:sz w:val="20"/>
                <w:szCs w:val="20"/>
              </w:rPr>
            </w:pPr>
            <w:r w:rsidRPr="009179BF">
              <w:rPr>
                <w:sz w:val="20"/>
                <w:lang w:eastAsia="ar-SA"/>
              </w:rPr>
              <w:t xml:space="preserve">Możliwość rozbudowy o funkcję automatycznego ustawiania bramki </w:t>
            </w:r>
            <w:proofErr w:type="spellStart"/>
            <w:r w:rsidRPr="009179BF">
              <w:rPr>
                <w:sz w:val="20"/>
                <w:lang w:eastAsia="ar-SA"/>
              </w:rPr>
              <w:t>dopplera</w:t>
            </w:r>
            <w:proofErr w:type="spellEnd"/>
            <w:r w:rsidRPr="009179BF">
              <w:rPr>
                <w:sz w:val="20"/>
                <w:lang w:eastAsia="ar-SA"/>
              </w:rPr>
              <w:t xml:space="preserve"> w naczyniu, z uwzględnieniem kąta korekcji </w:t>
            </w:r>
          </w:p>
        </w:tc>
        <w:tc>
          <w:tcPr>
            <w:tcW w:w="1983" w:type="dxa"/>
            <w:tcBorders>
              <w:top w:val="single" w:sz="4" w:space="0" w:color="auto"/>
              <w:left w:val="single" w:sz="4" w:space="0" w:color="auto"/>
              <w:bottom w:val="single" w:sz="4" w:space="0" w:color="auto"/>
              <w:right w:val="single" w:sz="4" w:space="0" w:color="auto"/>
            </w:tcBorders>
          </w:tcPr>
          <w:p w14:paraId="2CA8D38B" w14:textId="72B6D3C3" w:rsidR="00292DF1" w:rsidRPr="009179BF" w:rsidRDefault="003E16CB" w:rsidP="00292DF1">
            <w:pPr>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63C8485F" w14:textId="370133B5" w:rsidR="00292DF1" w:rsidRPr="009179BF" w:rsidRDefault="00292DF1" w:rsidP="00292DF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158D4C4A" w14:textId="77777777" w:rsidR="00292DF1" w:rsidRPr="009179BF" w:rsidRDefault="00292DF1" w:rsidP="00292DF1">
            <w:pPr>
              <w:suppressAutoHyphens/>
              <w:snapToGrid w:val="0"/>
              <w:spacing w:line="276" w:lineRule="auto"/>
              <w:jc w:val="center"/>
              <w:rPr>
                <w:sz w:val="20"/>
                <w:szCs w:val="20"/>
              </w:rPr>
            </w:pPr>
          </w:p>
        </w:tc>
      </w:tr>
      <w:tr w:rsidR="009179BF" w:rsidRPr="009179BF" w14:paraId="6996A3FB"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5BC054E4" w14:textId="4184DCB4" w:rsidR="00292DF1" w:rsidRPr="009179BF" w:rsidRDefault="00096374" w:rsidP="00292DF1">
            <w:pPr>
              <w:rPr>
                <w:sz w:val="20"/>
                <w:szCs w:val="20"/>
              </w:rPr>
            </w:pPr>
            <w:r w:rsidRPr="009179BF">
              <w:rPr>
                <w:sz w:val="20"/>
                <w:szCs w:val="20"/>
              </w:rPr>
              <w:t>39.</w:t>
            </w:r>
          </w:p>
        </w:tc>
        <w:tc>
          <w:tcPr>
            <w:tcW w:w="6418" w:type="dxa"/>
            <w:tcBorders>
              <w:top w:val="single" w:sz="4" w:space="0" w:color="auto"/>
              <w:left w:val="single" w:sz="4" w:space="0" w:color="auto"/>
              <w:bottom w:val="single" w:sz="4" w:space="0" w:color="auto"/>
              <w:right w:val="single" w:sz="4" w:space="0" w:color="auto"/>
            </w:tcBorders>
            <w:vAlign w:val="center"/>
          </w:tcPr>
          <w:p w14:paraId="7C859028" w14:textId="1340DB43" w:rsidR="00292DF1" w:rsidRPr="009179BF" w:rsidRDefault="00292DF1" w:rsidP="00292DF1">
            <w:pPr>
              <w:suppressAutoHyphens/>
              <w:snapToGrid w:val="0"/>
              <w:spacing w:line="276" w:lineRule="auto"/>
              <w:rPr>
                <w:b/>
                <w:bCs/>
                <w:sz w:val="20"/>
                <w:szCs w:val="20"/>
              </w:rPr>
            </w:pPr>
            <w:r w:rsidRPr="009179BF">
              <w:rPr>
                <w:sz w:val="20"/>
                <w:lang w:eastAsia="ar-SA"/>
              </w:rPr>
              <w:t>Automatyczna optymalizacja widma dopplerowskiego przy pomocy jednego przycisku (m.in. automatyczne dopasowanie linii bazowej oraz PRF)</w:t>
            </w:r>
          </w:p>
        </w:tc>
        <w:tc>
          <w:tcPr>
            <w:tcW w:w="1983" w:type="dxa"/>
            <w:tcBorders>
              <w:top w:val="single" w:sz="4" w:space="0" w:color="auto"/>
              <w:left w:val="single" w:sz="4" w:space="0" w:color="auto"/>
              <w:bottom w:val="single" w:sz="4" w:space="0" w:color="auto"/>
              <w:right w:val="single" w:sz="4" w:space="0" w:color="auto"/>
            </w:tcBorders>
          </w:tcPr>
          <w:p w14:paraId="2AF84CDD" w14:textId="34CF2786" w:rsidR="00292DF1" w:rsidRPr="009179BF" w:rsidRDefault="003E16CB" w:rsidP="00292DF1">
            <w:pPr>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12A9775B" w14:textId="44297534" w:rsidR="00292DF1" w:rsidRPr="009179BF" w:rsidRDefault="00292DF1" w:rsidP="00292DF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0A5492F6" w14:textId="77777777" w:rsidR="00292DF1" w:rsidRPr="009179BF" w:rsidRDefault="00292DF1" w:rsidP="00292DF1">
            <w:pPr>
              <w:suppressAutoHyphens/>
              <w:snapToGrid w:val="0"/>
              <w:spacing w:line="276" w:lineRule="auto"/>
              <w:jc w:val="center"/>
              <w:rPr>
                <w:sz w:val="20"/>
                <w:szCs w:val="20"/>
              </w:rPr>
            </w:pPr>
          </w:p>
        </w:tc>
      </w:tr>
      <w:tr w:rsidR="009179BF" w:rsidRPr="009179BF" w14:paraId="01D71449"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13733A30" w14:textId="0A0E070C" w:rsidR="00292DF1" w:rsidRPr="009179BF" w:rsidRDefault="00096374" w:rsidP="00292DF1">
            <w:pPr>
              <w:rPr>
                <w:sz w:val="20"/>
                <w:szCs w:val="20"/>
              </w:rPr>
            </w:pPr>
            <w:r w:rsidRPr="009179BF">
              <w:rPr>
                <w:sz w:val="20"/>
                <w:szCs w:val="20"/>
              </w:rPr>
              <w:t>40.</w:t>
            </w:r>
          </w:p>
        </w:tc>
        <w:tc>
          <w:tcPr>
            <w:tcW w:w="6418" w:type="dxa"/>
            <w:tcBorders>
              <w:top w:val="single" w:sz="4" w:space="0" w:color="auto"/>
              <w:left w:val="single" w:sz="4" w:space="0" w:color="auto"/>
              <w:bottom w:val="single" w:sz="4" w:space="0" w:color="auto"/>
              <w:right w:val="single" w:sz="4" w:space="0" w:color="auto"/>
            </w:tcBorders>
            <w:vAlign w:val="center"/>
          </w:tcPr>
          <w:p w14:paraId="468BF1BE" w14:textId="394286A3" w:rsidR="00292DF1" w:rsidRPr="009179BF" w:rsidRDefault="00292DF1" w:rsidP="00292DF1">
            <w:pPr>
              <w:suppressAutoHyphens/>
              <w:snapToGrid w:val="0"/>
              <w:spacing w:line="276" w:lineRule="auto"/>
              <w:rPr>
                <w:b/>
                <w:bCs/>
                <w:sz w:val="20"/>
                <w:szCs w:val="20"/>
              </w:rPr>
            </w:pPr>
            <w:r w:rsidRPr="009179BF">
              <w:rPr>
                <w:sz w:val="20"/>
                <w:lang w:eastAsia="ar-SA"/>
              </w:rPr>
              <w:t>Praca w trybie wielokierunkowego emitowania i składania wiązki ultradźwiękowej z głowic w pełni elektronicznych, z min. 8 kątami emitowania wiązki tworzącymi obraz 2D. Wymóg pracy dla trybu 2D oraz w trybie obrazowania harmonicznego.</w:t>
            </w:r>
          </w:p>
        </w:tc>
        <w:tc>
          <w:tcPr>
            <w:tcW w:w="1983" w:type="dxa"/>
            <w:tcBorders>
              <w:top w:val="single" w:sz="4" w:space="0" w:color="auto"/>
              <w:left w:val="single" w:sz="4" w:space="0" w:color="auto"/>
              <w:bottom w:val="single" w:sz="4" w:space="0" w:color="auto"/>
              <w:right w:val="single" w:sz="4" w:space="0" w:color="auto"/>
            </w:tcBorders>
          </w:tcPr>
          <w:p w14:paraId="01C5E99B" w14:textId="54B444D6" w:rsidR="00292DF1" w:rsidRPr="009179BF" w:rsidRDefault="003E16CB" w:rsidP="00292DF1">
            <w:pPr>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209FA226" w14:textId="05822C8D" w:rsidR="00292DF1" w:rsidRPr="009179BF" w:rsidRDefault="00292DF1" w:rsidP="00292DF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271C402F" w14:textId="77777777" w:rsidR="00292DF1" w:rsidRPr="009179BF" w:rsidRDefault="00292DF1" w:rsidP="00292DF1">
            <w:pPr>
              <w:suppressAutoHyphens/>
              <w:snapToGrid w:val="0"/>
              <w:spacing w:line="276" w:lineRule="auto"/>
              <w:jc w:val="center"/>
              <w:rPr>
                <w:sz w:val="20"/>
                <w:szCs w:val="20"/>
              </w:rPr>
            </w:pPr>
          </w:p>
        </w:tc>
      </w:tr>
      <w:tr w:rsidR="009179BF" w:rsidRPr="009179BF" w14:paraId="275FB994"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05EB4F23" w14:textId="22A02F94" w:rsidR="00292DF1" w:rsidRPr="009179BF" w:rsidRDefault="00096374" w:rsidP="00292DF1">
            <w:pPr>
              <w:rPr>
                <w:sz w:val="20"/>
                <w:szCs w:val="20"/>
              </w:rPr>
            </w:pPr>
            <w:r w:rsidRPr="009179BF">
              <w:rPr>
                <w:sz w:val="20"/>
                <w:szCs w:val="20"/>
              </w:rPr>
              <w:t>41.</w:t>
            </w:r>
          </w:p>
        </w:tc>
        <w:tc>
          <w:tcPr>
            <w:tcW w:w="6418" w:type="dxa"/>
            <w:tcBorders>
              <w:top w:val="single" w:sz="4" w:space="0" w:color="auto"/>
              <w:left w:val="single" w:sz="4" w:space="0" w:color="auto"/>
              <w:bottom w:val="single" w:sz="4" w:space="0" w:color="auto"/>
              <w:right w:val="single" w:sz="4" w:space="0" w:color="auto"/>
            </w:tcBorders>
            <w:vAlign w:val="center"/>
          </w:tcPr>
          <w:p w14:paraId="2F479BD3" w14:textId="0DC57AD2" w:rsidR="00292DF1" w:rsidRPr="009179BF" w:rsidRDefault="00292DF1" w:rsidP="00292DF1">
            <w:pPr>
              <w:suppressAutoHyphens/>
              <w:snapToGrid w:val="0"/>
              <w:spacing w:line="276" w:lineRule="auto"/>
              <w:rPr>
                <w:b/>
                <w:bCs/>
                <w:sz w:val="20"/>
                <w:szCs w:val="20"/>
              </w:rPr>
            </w:pPr>
            <w:r w:rsidRPr="009179BF">
              <w:rPr>
                <w:sz w:val="20"/>
                <w:lang w:eastAsia="ar-SA"/>
              </w:rPr>
              <w:t>Automatyczny obrys spektrum i wyznaczanie parametrów przepływu na zatrzymanym spektrum oraz w czasie rzeczywistym na ruchomym spektrum</w:t>
            </w:r>
          </w:p>
        </w:tc>
        <w:tc>
          <w:tcPr>
            <w:tcW w:w="1983" w:type="dxa"/>
            <w:tcBorders>
              <w:top w:val="single" w:sz="4" w:space="0" w:color="auto"/>
              <w:left w:val="single" w:sz="4" w:space="0" w:color="auto"/>
              <w:bottom w:val="single" w:sz="4" w:space="0" w:color="auto"/>
              <w:right w:val="single" w:sz="4" w:space="0" w:color="auto"/>
            </w:tcBorders>
          </w:tcPr>
          <w:p w14:paraId="6931CAA3" w14:textId="7D4CB82C" w:rsidR="00292DF1" w:rsidRPr="009179BF" w:rsidRDefault="003E16CB" w:rsidP="00292DF1">
            <w:pPr>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3637B904" w14:textId="6DF3DCD6" w:rsidR="00292DF1" w:rsidRPr="009179BF" w:rsidRDefault="00292DF1" w:rsidP="00292DF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12C19437" w14:textId="77777777" w:rsidR="00292DF1" w:rsidRPr="009179BF" w:rsidRDefault="00292DF1" w:rsidP="00292DF1">
            <w:pPr>
              <w:suppressAutoHyphens/>
              <w:snapToGrid w:val="0"/>
              <w:spacing w:line="276" w:lineRule="auto"/>
              <w:jc w:val="center"/>
              <w:rPr>
                <w:sz w:val="20"/>
                <w:szCs w:val="20"/>
              </w:rPr>
            </w:pPr>
          </w:p>
        </w:tc>
      </w:tr>
      <w:tr w:rsidR="009179BF" w:rsidRPr="009179BF" w14:paraId="0C678496"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3AD9192B" w14:textId="73F10CD6" w:rsidR="00292DF1" w:rsidRPr="009179BF" w:rsidRDefault="00096374" w:rsidP="00292DF1">
            <w:pPr>
              <w:rPr>
                <w:sz w:val="20"/>
                <w:szCs w:val="20"/>
              </w:rPr>
            </w:pPr>
            <w:r w:rsidRPr="009179BF">
              <w:rPr>
                <w:sz w:val="20"/>
                <w:szCs w:val="20"/>
              </w:rPr>
              <w:t>42.</w:t>
            </w:r>
          </w:p>
        </w:tc>
        <w:tc>
          <w:tcPr>
            <w:tcW w:w="6418" w:type="dxa"/>
            <w:tcBorders>
              <w:top w:val="single" w:sz="4" w:space="0" w:color="auto"/>
              <w:left w:val="single" w:sz="4" w:space="0" w:color="auto"/>
              <w:bottom w:val="single" w:sz="4" w:space="0" w:color="auto"/>
              <w:right w:val="single" w:sz="4" w:space="0" w:color="auto"/>
            </w:tcBorders>
            <w:vAlign w:val="center"/>
          </w:tcPr>
          <w:p w14:paraId="35A751C6" w14:textId="293AFF70" w:rsidR="00292DF1" w:rsidRPr="009179BF" w:rsidRDefault="00292DF1" w:rsidP="00292DF1">
            <w:pPr>
              <w:suppressAutoHyphens/>
              <w:snapToGrid w:val="0"/>
              <w:spacing w:line="276" w:lineRule="auto"/>
              <w:rPr>
                <w:b/>
                <w:bCs/>
                <w:sz w:val="20"/>
                <w:szCs w:val="20"/>
              </w:rPr>
            </w:pPr>
            <w:r w:rsidRPr="009179BF">
              <w:rPr>
                <w:sz w:val="20"/>
                <w:lang w:eastAsia="ar-SA"/>
              </w:rPr>
              <w:t xml:space="preserve">Możliwość zaprogramowania w aparacie nowych pomiarów oraz </w:t>
            </w:r>
            <w:r w:rsidRPr="009179BF">
              <w:rPr>
                <w:sz w:val="20"/>
                <w:lang w:eastAsia="ar-SA"/>
              </w:rPr>
              <w:lastRenderedPageBreak/>
              <w:t>kalkulacji</w:t>
            </w:r>
          </w:p>
        </w:tc>
        <w:tc>
          <w:tcPr>
            <w:tcW w:w="1983" w:type="dxa"/>
            <w:tcBorders>
              <w:top w:val="single" w:sz="4" w:space="0" w:color="auto"/>
              <w:left w:val="single" w:sz="4" w:space="0" w:color="auto"/>
              <w:bottom w:val="single" w:sz="4" w:space="0" w:color="auto"/>
              <w:right w:val="single" w:sz="4" w:space="0" w:color="auto"/>
            </w:tcBorders>
          </w:tcPr>
          <w:p w14:paraId="6EF8F9E2" w14:textId="5766368A" w:rsidR="00292DF1" w:rsidRPr="009179BF" w:rsidRDefault="00292DF1" w:rsidP="00292DF1">
            <w:pPr>
              <w:spacing w:line="276" w:lineRule="auto"/>
              <w:jc w:val="center"/>
              <w:rPr>
                <w:sz w:val="20"/>
                <w:szCs w:val="20"/>
              </w:rPr>
            </w:pPr>
            <w:r w:rsidRPr="009179BF">
              <w:rPr>
                <w:rFonts w:eastAsia="NSimSun"/>
                <w:kern w:val="2"/>
                <w:sz w:val="20"/>
                <w:lang w:eastAsia="zh-CN" w:bidi="hi-IN"/>
              </w:rPr>
              <w:lastRenderedPageBreak/>
              <w:t>TAK</w:t>
            </w:r>
          </w:p>
        </w:tc>
        <w:tc>
          <w:tcPr>
            <w:tcW w:w="1844" w:type="dxa"/>
            <w:tcBorders>
              <w:top w:val="single" w:sz="4" w:space="0" w:color="auto"/>
              <w:left w:val="single" w:sz="4" w:space="0" w:color="auto"/>
              <w:bottom w:val="single" w:sz="4" w:space="0" w:color="auto"/>
              <w:right w:val="single" w:sz="4" w:space="0" w:color="auto"/>
            </w:tcBorders>
          </w:tcPr>
          <w:p w14:paraId="609754F3" w14:textId="3F6BDFC0" w:rsidR="00292DF1" w:rsidRPr="009179BF" w:rsidRDefault="00292DF1" w:rsidP="00292DF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28A2E63D" w14:textId="77777777" w:rsidR="00292DF1" w:rsidRPr="009179BF" w:rsidRDefault="00292DF1" w:rsidP="00292DF1">
            <w:pPr>
              <w:suppressAutoHyphens/>
              <w:snapToGrid w:val="0"/>
              <w:spacing w:line="276" w:lineRule="auto"/>
              <w:jc w:val="center"/>
              <w:rPr>
                <w:sz w:val="20"/>
                <w:szCs w:val="20"/>
              </w:rPr>
            </w:pPr>
          </w:p>
        </w:tc>
      </w:tr>
      <w:tr w:rsidR="009179BF" w:rsidRPr="009179BF" w14:paraId="2020A88A"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2D42055C" w14:textId="248F579E" w:rsidR="00292DF1" w:rsidRPr="009179BF" w:rsidRDefault="00096374" w:rsidP="00292DF1">
            <w:pPr>
              <w:rPr>
                <w:sz w:val="20"/>
                <w:szCs w:val="20"/>
              </w:rPr>
            </w:pPr>
            <w:r w:rsidRPr="009179BF">
              <w:rPr>
                <w:sz w:val="20"/>
                <w:szCs w:val="20"/>
              </w:rPr>
              <w:t>43.</w:t>
            </w:r>
          </w:p>
        </w:tc>
        <w:tc>
          <w:tcPr>
            <w:tcW w:w="6418" w:type="dxa"/>
            <w:tcBorders>
              <w:top w:val="single" w:sz="4" w:space="0" w:color="auto"/>
              <w:left w:val="single" w:sz="4" w:space="0" w:color="auto"/>
              <w:bottom w:val="single" w:sz="4" w:space="0" w:color="auto"/>
              <w:right w:val="single" w:sz="4" w:space="0" w:color="auto"/>
            </w:tcBorders>
            <w:vAlign w:val="center"/>
          </w:tcPr>
          <w:p w14:paraId="58D478C1" w14:textId="07473795" w:rsidR="00292DF1" w:rsidRPr="009179BF" w:rsidRDefault="00292DF1" w:rsidP="00292DF1">
            <w:pPr>
              <w:suppressAutoHyphens/>
              <w:snapToGrid w:val="0"/>
              <w:spacing w:line="276" w:lineRule="auto"/>
              <w:rPr>
                <w:b/>
                <w:bCs/>
                <w:sz w:val="20"/>
                <w:szCs w:val="20"/>
              </w:rPr>
            </w:pPr>
            <w:r w:rsidRPr="009179BF">
              <w:rPr>
                <w:sz w:val="20"/>
                <w:lang w:eastAsia="ar-SA"/>
              </w:rPr>
              <w:t>Adaptacyjne przetwarzanie obrazu redukujące artefakty i szumy, np. SRI lub równoważny</w:t>
            </w:r>
          </w:p>
        </w:tc>
        <w:tc>
          <w:tcPr>
            <w:tcW w:w="1983" w:type="dxa"/>
            <w:tcBorders>
              <w:top w:val="single" w:sz="4" w:space="0" w:color="auto"/>
              <w:left w:val="single" w:sz="4" w:space="0" w:color="auto"/>
              <w:bottom w:val="single" w:sz="4" w:space="0" w:color="auto"/>
              <w:right w:val="single" w:sz="4" w:space="0" w:color="auto"/>
            </w:tcBorders>
          </w:tcPr>
          <w:p w14:paraId="6A297840" w14:textId="24868DD4" w:rsidR="00292DF1" w:rsidRPr="009179BF" w:rsidRDefault="003E16CB" w:rsidP="00292DF1">
            <w:pPr>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53F71DEB" w14:textId="287392B5" w:rsidR="00292DF1" w:rsidRPr="009179BF" w:rsidRDefault="00292DF1" w:rsidP="00292DF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4A43A513" w14:textId="77777777" w:rsidR="00292DF1" w:rsidRPr="009179BF" w:rsidRDefault="00292DF1" w:rsidP="00292DF1">
            <w:pPr>
              <w:suppressAutoHyphens/>
              <w:snapToGrid w:val="0"/>
              <w:spacing w:line="276" w:lineRule="auto"/>
              <w:jc w:val="center"/>
              <w:rPr>
                <w:sz w:val="20"/>
                <w:szCs w:val="20"/>
              </w:rPr>
            </w:pPr>
          </w:p>
        </w:tc>
      </w:tr>
      <w:tr w:rsidR="009179BF" w:rsidRPr="009179BF" w14:paraId="4B9E0C1E"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12F36FB0" w14:textId="486BE2E2" w:rsidR="00292DF1" w:rsidRPr="009179BF" w:rsidRDefault="00096374" w:rsidP="00292DF1">
            <w:pPr>
              <w:rPr>
                <w:sz w:val="20"/>
                <w:szCs w:val="20"/>
              </w:rPr>
            </w:pPr>
            <w:r w:rsidRPr="009179BF">
              <w:rPr>
                <w:sz w:val="20"/>
                <w:szCs w:val="20"/>
              </w:rPr>
              <w:t>44.</w:t>
            </w:r>
          </w:p>
        </w:tc>
        <w:tc>
          <w:tcPr>
            <w:tcW w:w="6418" w:type="dxa"/>
            <w:tcBorders>
              <w:top w:val="single" w:sz="4" w:space="0" w:color="auto"/>
              <w:left w:val="single" w:sz="4" w:space="0" w:color="auto"/>
              <w:bottom w:val="single" w:sz="4" w:space="0" w:color="auto"/>
              <w:right w:val="single" w:sz="4" w:space="0" w:color="auto"/>
            </w:tcBorders>
            <w:vAlign w:val="center"/>
          </w:tcPr>
          <w:p w14:paraId="20107913" w14:textId="002466B0" w:rsidR="00292DF1" w:rsidRPr="009179BF" w:rsidRDefault="00292DF1" w:rsidP="00292DF1">
            <w:pPr>
              <w:suppressAutoHyphens/>
              <w:snapToGrid w:val="0"/>
              <w:spacing w:line="276" w:lineRule="auto"/>
              <w:rPr>
                <w:b/>
                <w:bCs/>
                <w:sz w:val="20"/>
                <w:szCs w:val="20"/>
              </w:rPr>
            </w:pPr>
            <w:r w:rsidRPr="009179BF">
              <w:rPr>
                <w:sz w:val="20"/>
                <w:lang w:eastAsia="ar-SA"/>
              </w:rPr>
              <w:t>Pomiar odległości, min. 6 pomiarów</w:t>
            </w:r>
          </w:p>
        </w:tc>
        <w:tc>
          <w:tcPr>
            <w:tcW w:w="1983" w:type="dxa"/>
            <w:tcBorders>
              <w:top w:val="single" w:sz="4" w:space="0" w:color="auto"/>
              <w:left w:val="single" w:sz="4" w:space="0" w:color="auto"/>
              <w:bottom w:val="single" w:sz="4" w:space="0" w:color="auto"/>
              <w:right w:val="single" w:sz="4" w:space="0" w:color="auto"/>
            </w:tcBorders>
          </w:tcPr>
          <w:p w14:paraId="330181FB" w14:textId="4C8CE3A9" w:rsidR="00292DF1" w:rsidRPr="009179BF" w:rsidRDefault="003E16CB" w:rsidP="00292DF1">
            <w:pPr>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5BE436E0" w14:textId="74CFE7F1" w:rsidR="00292DF1" w:rsidRPr="009179BF" w:rsidRDefault="00292DF1" w:rsidP="00292DF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5D1A0E28" w14:textId="77777777" w:rsidR="00292DF1" w:rsidRPr="009179BF" w:rsidRDefault="00292DF1" w:rsidP="00292DF1">
            <w:pPr>
              <w:suppressAutoHyphens/>
              <w:snapToGrid w:val="0"/>
              <w:spacing w:line="276" w:lineRule="auto"/>
              <w:jc w:val="center"/>
              <w:rPr>
                <w:sz w:val="20"/>
                <w:szCs w:val="20"/>
              </w:rPr>
            </w:pPr>
          </w:p>
        </w:tc>
      </w:tr>
      <w:tr w:rsidR="009179BF" w:rsidRPr="009179BF" w14:paraId="62C1BF09"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4A757CD8" w14:textId="0E912D13" w:rsidR="00292DF1" w:rsidRPr="009179BF" w:rsidRDefault="00A75B9A" w:rsidP="00292DF1">
            <w:pPr>
              <w:rPr>
                <w:sz w:val="20"/>
                <w:szCs w:val="20"/>
              </w:rPr>
            </w:pPr>
            <w:r w:rsidRPr="009179BF">
              <w:rPr>
                <w:sz w:val="20"/>
                <w:szCs w:val="20"/>
              </w:rPr>
              <w:t>45.</w:t>
            </w:r>
          </w:p>
        </w:tc>
        <w:tc>
          <w:tcPr>
            <w:tcW w:w="6418" w:type="dxa"/>
            <w:tcBorders>
              <w:top w:val="single" w:sz="4" w:space="0" w:color="auto"/>
              <w:left w:val="single" w:sz="4" w:space="0" w:color="auto"/>
              <w:bottom w:val="single" w:sz="4" w:space="0" w:color="auto"/>
              <w:right w:val="single" w:sz="4" w:space="0" w:color="auto"/>
            </w:tcBorders>
            <w:vAlign w:val="center"/>
          </w:tcPr>
          <w:p w14:paraId="184336AC" w14:textId="5AF731B2" w:rsidR="00292DF1" w:rsidRPr="009179BF" w:rsidRDefault="00292DF1" w:rsidP="00292DF1">
            <w:pPr>
              <w:suppressAutoHyphens/>
              <w:snapToGrid w:val="0"/>
              <w:spacing w:line="276" w:lineRule="auto"/>
              <w:rPr>
                <w:b/>
                <w:bCs/>
                <w:sz w:val="20"/>
                <w:szCs w:val="20"/>
              </w:rPr>
            </w:pPr>
            <w:r w:rsidRPr="009179BF">
              <w:rPr>
                <w:sz w:val="20"/>
                <w:lang w:eastAsia="ar-SA"/>
              </w:rPr>
              <w:t>Pomiar obwodu, pola powierzchni, objętości</w:t>
            </w:r>
          </w:p>
        </w:tc>
        <w:tc>
          <w:tcPr>
            <w:tcW w:w="1983" w:type="dxa"/>
            <w:tcBorders>
              <w:top w:val="single" w:sz="4" w:space="0" w:color="auto"/>
              <w:left w:val="single" w:sz="4" w:space="0" w:color="auto"/>
              <w:bottom w:val="single" w:sz="4" w:space="0" w:color="auto"/>
              <w:right w:val="single" w:sz="4" w:space="0" w:color="auto"/>
            </w:tcBorders>
          </w:tcPr>
          <w:p w14:paraId="659533E8" w14:textId="583A71E7" w:rsidR="00292DF1" w:rsidRPr="009179BF" w:rsidRDefault="00292DF1" w:rsidP="00292DF1">
            <w:pPr>
              <w:spacing w:line="276" w:lineRule="auto"/>
              <w:jc w:val="center"/>
              <w:rPr>
                <w:sz w:val="20"/>
                <w:szCs w:val="20"/>
              </w:rPr>
            </w:pPr>
            <w:r w:rsidRPr="009179BF">
              <w:rPr>
                <w:rFonts w:eastAsia="NSimSun"/>
                <w:kern w:val="2"/>
                <w:sz w:val="20"/>
                <w:lang w:eastAsia="zh-CN" w:bidi="hi-IN"/>
              </w:rPr>
              <w:t>TAK</w:t>
            </w:r>
          </w:p>
        </w:tc>
        <w:tc>
          <w:tcPr>
            <w:tcW w:w="1844" w:type="dxa"/>
            <w:tcBorders>
              <w:top w:val="single" w:sz="4" w:space="0" w:color="auto"/>
              <w:left w:val="single" w:sz="4" w:space="0" w:color="auto"/>
              <w:bottom w:val="single" w:sz="4" w:space="0" w:color="auto"/>
              <w:right w:val="single" w:sz="4" w:space="0" w:color="auto"/>
            </w:tcBorders>
          </w:tcPr>
          <w:p w14:paraId="27F539CD" w14:textId="6701FF9C" w:rsidR="00292DF1" w:rsidRPr="009179BF" w:rsidRDefault="00292DF1" w:rsidP="00292DF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05B7443E" w14:textId="77777777" w:rsidR="00292DF1" w:rsidRPr="009179BF" w:rsidRDefault="00292DF1" w:rsidP="00292DF1">
            <w:pPr>
              <w:suppressAutoHyphens/>
              <w:snapToGrid w:val="0"/>
              <w:spacing w:line="276" w:lineRule="auto"/>
              <w:jc w:val="center"/>
              <w:rPr>
                <w:sz w:val="20"/>
                <w:szCs w:val="20"/>
              </w:rPr>
            </w:pPr>
          </w:p>
        </w:tc>
      </w:tr>
      <w:tr w:rsidR="009179BF" w:rsidRPr="009179BF" w14:paraId="6D2852A1"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5378051F" w14:textId="6B504159" w:rsidR="00292DF1" w:rsidRPr="009179BF" w:rsidRDefault="00A75B9A" w:rsidP="00292DF1">
            <w:pPr>
              <w:rPr>
                <w:sz w:val="20"/>
                <w:szCs w:val="20"/>
              </w:rPr>
            </w:pPr>
            <w:r w:rsidRPr="009179BF">
              <w:rPr>
                <w:sz w:val="20"/>
                <w:szCs w:val="20"/>
              </w:rPr>
              <w:t>46.</w:t>
            </w:r>
          </w:p>
        </w:tc>
        <w:tc>
          <w:tcPr>
            <w:tcW w:w="6418" w:type="dxa"/>
            <w:tcBorders>
              <w:top w:val="single" w:sz="4" w:space="0" w:color="auto"/>
              <w:left w:val="single" w:sz="4" w:space="0" w:color="auto"/>
              <w:bottom w:val="single" w:sz="4" w:space="0" w:color="auto"/>
              <w:right w:val="single" w:sz="4" w:space="0" w:color="auto"/>
            </w:tcBorders>
            <w:vAlign w:val="center"/>
          </w:tcPr>
          <w:p w14:paraId="3E695007" w14:textId="5530A114" w:rsidR="00292DF1" w:rsidRPr="009179BF" w:rsidRDefault="00292DF1" w:rsidP="00292DF1">
            <w:pPr>
              <w:suppressAutoHyphens/>
              <w:snapToGrid w:val="0"/>
              <w:spacing w:line="276" w:lineRule="auto"/>
              <w:rPr>
                <w:b/>
                <w:bCs/>
                <w:sz w:val="20"/>
                <w:szCs w:val="20"/>
              </w:rPr>
            </w:pPr>
            <w:r w:rsidRPr="009179BF">
              <w:rPr>
                <w:sz w:val="20"/>
                <w:lang w:eastAsia="ar-SA"/>
              </w:rPr>
              <w:t xml:space="preserve">Możliwość rozbudowy o funkcję wizualizacji w czasie rzeczywistym minimum 2 niezależnych płaszczyzn obrazowania, </w:t>
            </w:r>
            <w:r w:rsidRPr="009179BF">
              <w:rPr>
                <w:sz w:val="20"/>
              </w:rPr>
              <w:t xml:space="preserve">w trybie B i Doppler kolorowy, </w:t>
            </w:r>
            <w:r w:rsidRPr="009179BF">
              <w:rPr>
                <w:sz w:val="20"/>
                <w:lang w:eastAsia="ar-SA"/>
              </w:rPr>
              <w:t>z możliwością płynnej zmiany kąta pomiędzy płaszczyznami dostępna min. na dwóch elektronicznych głowicach mogących współpracować z aparatem</w:t>
            </w:r>
          </w:p>
        </w:tc>
        <w:tc>
          <w:tcPr>
            <w:tcW w:w="1983" w:type="dxa"/>
            <w:tcBorders>
              <w:top w:val="single" w:sz="4" w:space="0" w:color="auto"/>
              <w:left w:val="single" w:sz="4" w:space="0" w:color="auto"/>
              <w:bottom w:val="single" w:sz="4" w:space="0" w:color="auto"/>
              <w:right w:val="single" w:sz="4" w:space="0" w:color="auto"/>
            </w:tcBorders>
          </w:tcPr>
          <w:p w14:paraId="692FE73F" w14:textId="1FA90E85" w:rsidR="00292DF1" w:rsidRPr="009179BF" w:rsidRDefault="003E16CB" w:rsidP="00292DF1">
            <w:pPr>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6DC73965" w14:textId="52B7F5A3" w:rsidR="00292DF1" w:rsidRPr="009179BF" w:rsidRDefault="00292DF1" w:rsidP="00292DF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0EF1CBE9" w14:textId="77777777" w:rsidR="00292DF1" w:rsidRPr="009179BF" w:rsidRDefault="00292DF1" w:rsidP="00292DF1">
            <w:pPr>
              <w:suppressAutoHyphens/>
              <w:snapToGrid w:val="0"/>
              <w:spacing w:line="276" w:lineRule="auto"/>
              <w:jc w:val="center"/>
              <w:rPr>
                <w:sz w:val="20"/>
                <w:szCs w:val="20"/>
              </w:rPr>
            </w:pPr>
          </w:p>
        </w:tc>
      </w:tr>
      <w:tr w:rsidR="009179BF" w:rsidRPr="009179BF" w14:paraId="5E1A66C5"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7370E962" w14:textId="0E019A0E" w:rsidR="00292DF1" w:rsidRPr="009179BF" w:rsidRDefault="00A75B9A" w:rsidP="00292DF1">
            <w:pPr>
              <w:rPr>
                <w:sz w:val="20"/>
                <w:szCs w:val="20"/>
              </w:rPr>
            </w:pPr>
            <w:r w:rsidRPr="009179BF">
              <w:rPr>
                <w:sz w:val="20"/>
                <w:szCs w:val="20"/>
              </w:rPr>
              <w:t>47.</w:t>
            </w:r>
          </w:p>
        </w:tc>
        <w:tc>
          <w:tcPr>
            <w:tcW w:w="6418" w:type="dxa"/>
            <w:tcBorders>
              <w:top w:val="single" w:sz="4" w:space="0" w:color="auto"/>
              <w:left w:val="single" w:sz="4" w:space="0" w:color="auto"/>
              <w:bottom w:val="single" w:sz="4" w:space="0" w:color="auto"/>
              <w:right w:val="single" w:sz="4" w:space="0" w:color="auto"/>
            </w:tcBorders>
            <w:vAlign w:val="center"/>
          </w:tcPr>
          <w:p w14:paraId="4DB65687" w14:textId="35A65DDE" w:rsidR="00292DF1" w:rsidRPr="009179BF" w:rsidRDefault="00292DF1" w:rsidP="00292DF1">
            <w:pPr>
              <w:suppressAutoHyphens/>
              <w:snapToGrid w:val="0"/>
              <w:spacing w:line="276" w:lineRule="auto"/>
              <w:rPr>
                <w:b/>
                <w:bCs/>
                <w:sz w:val="20"/>
                <w:szCs w:val="20"/>
              </w:rPr>
            </w:pPr>
            <w:r w:rsidRPr="009179BF">
              <w:rPr>
                <w:sz w:val="20"/>
              </w:rPr>
              <w:t>Możliwość rozbudowy o funkcję elektronicznej rotacji skanowanej płaszczyzny, bez konieczności obrotu głowicą na głowicy przezklatkowej 3D w zakresie min. 360 stopni</w:t>
            </w:r>
          </w:p>
        </w:tc>
        <w:tc>
          <w:tcPr>
            <w:tcW w:w="1983" w:type="dxa"/>
            <w:tcBorders>
              <w:top w:val="single" w:sz="4" w:space="0" w:color="auto"/>
              <w:left w:val="single" w:sz="4" w:space="0" w:color="auto"/>
              <w:bottom w:val="single" w:sz="4" w:space="0" w:color="auto"/>
              <w:right w:val="single" w:sz="4" w:space="0" w:color="auto"/>
            </w:tcBorders>
          </w:tcPr>
          <w:p w14:paraId="672251AE" w14:textId="6E5C119E" w:rsidR="00292DF1" w:rsidRPr="009179BF" w:rsidRDefault="003E16CB" w:rsidP="00292DF1">
            <w:pPr>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2AA47BD8" w14:textId="7657529E" w:rsidR="00292DF1" w:rsidRPr="009179BF" w:rsidRDefault="00292DF1" w:rsidP="00292DF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032FDC13" w14:textId="77777777" w:rsidR="00292DF1" w:rsidRPr="009179BF" w:rsidRDefault="00292DF1" w:rsidP="00292DF1">
            <w:pPr>
              <w:suppressAutoHyphens/>
              <w:snapToGrid w:val="0"/>
              <w:spacing w:line="276" w:lineRule="auto"/>
              <w:jc w:val="center"/>
              <w:rPr>
                <w:sz w:val="20"/>
                <w:szCs w:val="20"/>
              </w:rPr>
            </w:pPr>
          </w:p>
        </w:tc>
      </w:tr>
      <w:tr w:rsidR="009179BF" w:rsidRPr="009179BF" w14:paraId="035B2CD8"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2B727BB4" w14:textId="350EC252" w:rsidR="00292DF1" w:rsidRPr="009179BF" w:rsidRDefault="00A75B9A" w:rsidP="00292DF1">
            <w:pPr>
              <w:rPr>
                <w:sz w:val="20"/>
                <w:szCs w:val="20"/>
              </w:rPr>
            </w:pPr>
            <w:r w:rsidRPr="009179BF">
              <w:rPr>
                <w:sz w:val="20"/>
                <w:szCs w:val="20"/>
              </w:rPr>
              <w:t>48.</w:t>
            </w:r>
          </w:p>
        </w:tc>
        <w:tc>
          <w:tcPr>
            <w:tcW w:w="6418" w:type="dxa"/>
            <w:tcBorders>
              <w:top w:val="single" w:sz="4" w:space="0" w:color="auto"/>
              <w:left w:val="single" w:sz="4" w:space="0" w:color="auto"/>
              <w:bottom w:val="single" w:sz="4" w:space="0" w:color="auto"/>
              <w:right w:val="single" w:sz="4" w:space="0" w:color="auto"/>
            </w:tcBorders>
            <w:vAlign w:val="center"/>
          </w:tcPr>
          <w:p w14:paraId="62007BB6" w14:textId="2518C090" w:rsidR="00292DF1" w:rsidRPr="009179BF" w:rsidRDefault="00292DF1" w:rsidP="00292DF1">
            <w:pPr>
              <w:suppressAutoHyphens/>
              <w:snapToGrid w:val="0"/>
              <w:spacing w:line="276" w:lineRule="auto"/>
              <w:rPr>
                <w:b/>
                <w:bCs/>
                <w:sz w:val="20"/>
                <w:szCs w:val="20"/>
              </w:rPr>
            </w:pPr>
            <w:r w:rsidRPr="009179BF">
              <w:rPr>
                <w:sz w:val="20"/>
              </w:rPr>
              <w:t>Możliwość rozbudowy o p</w:t>
            </w:r>
            <w:r w:rsidRPr="009179BF">
              <w:rPr>
                <w:bCs/>
                <w:sz w:val="20"/>
              </w:rPr>
              <w:t xml:space="preserve">akiet do echokardiograficznej próby wysiłkowej </w:t>
            </w:r>
            <w:proofErr w:type="spellStart"/>
            <w:r w:rsidRPr="009179BF">
              <w:rPr>
                <w:bCs/>
                <w:sz w:val="20"/>
              </w:rPr>
              <w:t>Stress</w:t>
            </w:r>
            <w:proofErr w:type="spellEnd"/>
            <w:r w:rsidRPr="009179BF">
              <w:rPr>
                <w:bCs/>
                <w:sz w:val="20"/>
              </w:rPr>
              <w:t xml:space="preserve"> Echo</w:t>
            </w:r>
          </w:p>
        </w:tc>
        <w:tc>
          <w:tcPr>
            <w:tcW w:w="1983" w:type="dxa"/>
            <w:tcBorders>
              <w:top w:val="single" w:sz="4" w:space="0" w:color="auto"/>
              <w:left w:val="single" w:sz="4" w:space="0" w:color="auto"/>
              <w:bottom w:val="single" w:sz="4" w:space="0" w:color="auto"/>
              <w:right w:val="single" w:sz="4" w:space="0" w:color="auto"/>
            </w:tcBorders>
          </w:tcPr>
          <w:p w14:paraId="4796CE5B" w14:textId="41A01F3E" w:rsidR="00292DF1" w:rsidRPr="009179BF" w:rsidRDefault="00292DF1" w:rsidP="00292DF1">
            <w:pPr>
              <w:spacing w:line="276" w:lineRule="auto"/>
              <w:jc w:val="center"/>
              <w:rPr>
                <w:sz w:val="20"/>
                <w:szCs w:val="20"/>
              </w:rPr>
            </w:pPr>
            <w:r w:rsidRPr="009179BF">
              <w:rPr>
                <w:rFonts w:eastAsia="NSimSun"/>
                <w:kern w:val="2"/>
                <w:sz w:val="20"/>
                <w:lang w:eastAsia="zh-CN" w:bidi="hi-IN"/>
              </w:rPr>
              <w:t>TAK</w:t>
            </w:r>
          </w:p>
        </w:tc>
        <w:tc>
          <w:tcPr>
            <w:tcW w:w="1844" w:type="dxa"/>
            <w:tcBorders>
              <w:top w:val="single" w:sz="4" w:space="0" w:color="auto"/>
              <w:left w:val="single" w:sz="4" w:space="0" w:color="auto"/>
              <w:bottom w:val="single" w:sz="4" w:space="0" w:color="auto"/>
              <w:right w:val="single" w:sz="4" w:space="0" w:color="auto"/>
            </w:tcBorders>
          </w:tcPr>
          <w:p w14:paraId="7F775FB5" w14:textId="0F096087" w:rsidR="00292DF1" w:rsidRPr="009179BF" w:rsidRDefault="00292DF1" w:rsidP="00292DF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219F9D1D" w14:textId="77777777" w:rsidR="00292DF1" w:rsidRPr="009179BF" w:rsidRDefault="00292DF1" w:rsidP="00292DF1">
            <w:pPr>
              <w:suppressAutoHyphens/>
              <w:snapToGrid w:val="0"/>
              <w:spacing w:line="276" w:lineRule="auto"/>
              <w:jc w:val="center"/>
              <w:rPr>
                <w:sz w:val="20"/>
                <w:szCs w:val="20"/>
              </w:rPr>
            </w:pPr>
          </w:p>
        </w:tc>
      </w:tr>
      <w:tr w:rsidR="009179BF" w:rsidRPr="009179BF" w14:paraId="3A9A2C6A"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0FAD0A71" w14:textId="77B7E6AC" w:rsidR="00292DF1" w:rsidRPr="009179BF" w:rsidRDefault="00A75B9A" w:rsidP="00292DF1">
            <w:pPr>
              <w:rPr>
                <w:sz w:val="20"/>
                <w:szCs w:val="20"/>
              </w:rPr>
            </w:pPr>
            <w:r w:rsidRPr="009179BF">
              <w:rPr>
                <w:sz w:val="20"/>
                <w:szCs w:val="20"/>
              </w:rPr>
              <w:t>49.</w:t>
            </w:r>
          </w:p>
        </w:tc>
        <w:tc>
          <w:tcPr>
            <w:tcW w:w="6418" w:type="dxa"/>
            <w:tcBorders>
              <w:top w:val="single" w:sz="4" w:space="0" w:color="auto"/>
              <w:left w:val="single" w:sz="4" w:space="0" w:color="auto"/>
              <w:bottom w:val="single" w:sz="4" w:space="0" w:color="auto"/>
              <w:right w:val="single" w:sz="4" w:space="0" w:color="auto"/>
            </w:tcBorders>
            <w:vAlign w:val="center"/>
          </w:tcPr>
          <w:p w14:paraId="7C76419A" w14:textId="36DB5994" w:rsidR="00292DF1" w:rsidRPr="009179BF" w:rsidRDefault="00292DF1" w:rsidP="00292DF1">
            <w:pPr>
              <w:suppressAutoHyphens/>
              <w:snapToGrid w:val="0"/>
              <w:spacing w:line="276" w:lineRule="auto"/>
              <w:rPr>
                <w:b/>
                <w:bCs/>
                <w:sz w:val="20"/>
                <w:szCs w:val="20"/>
              </w:rPr>
            </w:pPr>
            <w:r w:rsidRPr="009179BF">
              <w:rPr>
                <w:sz w:val="20"/>
              </w:rPr>
              <w:t xml:space="preserve">Wykorzystujące algorytmy sztucznej inteligencji, w pełni zautomatyzowane pomiary dostępne w trybie 2D: min. </w:t>
            </w:r>
            <w:proofErr w:type="spellStart"/>
            <w:r w:rsidRPr="009179BF">
              <w:rPr>
                <w:sz w:val="20"/>
              </w:rPr>
              <w:t>IVSd</w:t>
            </w:r>
            <w:proofErr w:type="spellEnd"/>
            <w:r w:rsidRPr="009179BF">
              <w:rPr>
                <w:sz w:val="20"/>
              </w:rPr>
              <w:t xml:space="preserve">, </w:t>
            </w:r>
            <w:proofErr w:type="spellStart"/>
            <w:r w:rsidRPr="009179BF">
              <w:rPr>
                <w:sz w:val="20"/>
              </w:rPr>
              <w:t>LVIDd</w:t>
            </w:r>
            <w:proofErr w:type="spellEnd"/>
            <w:r w:rsidRPr="009179BF">
              <w:rPr>
                <w:sz w:val="20"/>
              </w:rPr>
              <w:t xml:space="preserve">, </w:t>
            </w:r>
            <w:proofErr w:type="spellStart"/>
            <w:r w:rsidRPr="009179BF">
              <w:rPr>
                <w:sz w:val="20"/>
              </w:rPr>
              <w:t>LVPWd</w:t>
            </w:r>
            <w:proofErr w:type="spellEnd"/>
            <w:r w:rsidRPr="009179BF">
              <w:rPr>
                <w:sz w:val="20"/>
              </w:rPr>
              <w:t xml:space="preserve">, </w:t>
            </w:r>
            <w:proofErr w:type="spellStart"/>
            <w:r w:rsidRPr="009179BF">
              <w:rPr>
                <w:sz w:val="20"/>
              </w:rPr>
              <w:t>LVIDs</w:t>
            </w:r>
            <w:proofErr w:type="spellEnd"/>
            <w:r w:rsidRPr="009179BF">
              <w:rPr>
                <w:sz w:val="20"/>
              </w:rPr>
              <w:t xml:space="preserve">, </w:t>
            </w:r>
            <w:proofErr w:type="spellStart"/>
            <w:r w:rsidRPr="009179BF">
              <w:rPr>
                <w:sz w:val="20"/>
              </w:rPr>
              <w:t>AoR</w:t>
            </w:r>
            <w:proofErr w:type="spellEnd"/>
            <w:r w:rsidRPr="009179BF">
              <w:rPr>
                <w:sz w:val="20"/>
              </w:rPr>
              <w:t xml:space="preserve"> </w:t>
            </w:r>
            <w:proofErr w:type="spellStart"/>
            <w:r w:rsidRPr="009179BF">
              <w:rPr>
                <w:sz w:val="20"/>
              </w:rPr>
              <w:t>Diam</w:t>
            </w:r>
            <w:proofErr w:type="spellEnd"/>
            <w:r w:rsidRPr="009179BF">
              <w:rPr>
                <w:sz w:val="20"/>
              </w:rPr>
              <w:t xml:space="preserve">, </w:t>
            </w:r>
            <w:proofErr w:type="spellStart"/>
            <w:r w:rsidRPr="009179BF">
              <w:rPr>
                <w:sz w:val="20"/>
              </w:rPr>
              <w:t>Asc</w:t>
            </w:r>
            <w:proofErr w:type="spellEnd"/>
            <w:r w:rsidRPr="009179BF">
              <w:rPr>
                <w:sz w:val="20"/>
              </w:rPr>
              <w:t xml:space="preserve"> </w:t>
            </w:r>
            <w:proofErr w:type="spellStart"/>
            <w:r w:rsidRPr="009179BF">
              <w:rPr>
                <w:sz w:val="20"/>
              </w:rPr>
              <w:t>Ao</w:t>
            </w:r>
            <w:proofErr w:type="spellEnd"/>
            <w:r w:rsidRPr="009179BF">
              <w:rPr>
                <w:sz w:val="20"/>
              </w:rPr>
              <w:t xml:space="preserve"> </w:t>
            </w:r>
            <w:proofErr w:type="spellStart"/>
            <w:r w:rsidRPr="009179BF">
              <w:rPr>
                <w:sz w:val="20"/>
              </w:rPr>
              <w:t>Diam</w:t>
            </w:r>
            <w:proofErr w:type="spellEnd"/>
            <w:r w:rsidRPr="009179BF">
              <w:rPr>
                <w:sz w:val="20"/>
              </w:rPr>
              <w:t xml:space="preserve">, LVOT </w:t>
            </w:r>
            <w:proofErr w:type="spellStart"/>
            <w:r w:rsidRPr="009179BF">
              <w:rPr>
                <w:sz w:val="20"/>
              </w:rPr>
              <w:t>Diam</w:t>
            </w:r>
            <w:proofErr w:type="spellEnd"/>
            <w:r w:rsidRPr="009179BF">
              <w:rPr>
                <w:sz w:val="20"/>
              </w:rPr>
              <w:t xml:space="preserve">, </w:t>
            </w:r>
            <w:proofErr w:type="spellStart"/>
            <w:r w:rsidRPr="009179BF">
              <w:rPr>
                <w:sz w:val="20"/>
              </w:rPr>
              <w:t>Ao</w:t>
            </w:r>
            <w:proofErr w:type="spellEnd"/>
            <w:r w:rsidRPr="009179BF">
              <w:rPr>
                <w:sz w:val="20"/>
              </w:rPr>
              <w:t xml:space="preserve"> Sinus </w:t>
            </w:r>
            <w:proofErr w:type="spellStart"/>
            <w:r w:rsidRPr="009179BF">
              <w:rPr>
                <w:sz w:val="20"/>
              </w:rPr>
              <w:t>Diam</w:t>
            </w:r>
            <w:proofErr w:type="spellEnd"/>
            <w:r w:rsidRPr="009179BF">
              <w:rPr>
                <w:sz w:val="20"/>
              </w:rPr>
              <w:t xml:space="preserve">, </w:t>
            </w:r>
            <w:proofErr w:type="spellStart"/>
            <w:r w:rsidRPr="009179BF">
              <w:rPr>
                <w:sz w:val="20"/>
              </w:rPr>
              <w:t>Ao</w:t>
            </w:r>
            <w:proofErr w:type="spellEnd"/>
            <w:r w:rsidRPr="009179BF">
              <w:rPr>
                <w:sz w:val="20"/>
              </w:rPr>
              <w:t xml:space="preserve"> STJ </w:t>
            </w:r>
            <w:proofErr w:type="spellStart"/>
            <w:r w:rsidRPr="009179BF">
              <w:rPr>
                <w:sz w:val="20"/>
              </w:rPr>
              <w:t>Diam</w:t>
            </w:r>
            <w:proofErr w:type="spellEnd"/>
            <w:r w:rsidRPr="009179BF">
              <w:rPr>
                <w:sz w:val="20"/>
              </w:rPr>
              <w:t xml:space="preserve">, RV Base, RV </w:t>
            </w:r>
            <w:proofErr w:type="spellStart"/>
            <w:r w:rsidRPr="009179BF">
              <w:rPr>
                <w:sz w:val="20"/>
              </w:rPr>
              <w:t>Mid</w:t>
            </w:r>
            <w:proofErr w:type="spellEnd"/>
            <w:r w:rsidRPr="009179BF">
              <w:rPr>
                <w:sz w:val="20"/>
              </w:rPr>
              <w:t xml:space="preserve">, RV </w:t>
            </w:r>
            <w:proofErr w:type="spellStart"/>
            <w:r w:rsidRPr="009179BF">
              <w:rPr>
                <w:sz w:val="20"/>
              </w:rPr>
              <w:t>Length</w:t>
            </w:r>
            <w:proofErr w:type="spellEnd"/>
            <w:r w:rsidRPr="009179BF">
              <w:rPr>
                <w:sz w:val="20"/>
              </w:rPr>
              <w:t xml:space="preserve">, RV </w:t>
            </w:r>
            <w:proofErr w:type="spellStart"/>
            <w:r w:rsidRPr="009179BF">
              <w:rPr>
                <w:sz w:val="20"/>
              </w:rPr>
              <w:t>Annulus</w:t>
            </w:r>
            <w:proofErr w:type="spellEnd"/>
          </w:p>
        </w:tc>
        <w:tc>
          <w:tcPr>
            <w:tcW w:w="1983" w:type="dxa"/>
            <w:tcBorders>
              <w:top w:val="single" w:sz="4" w:space="0" w:color="auto"/>
              <w:left w:val="single" w:sz="4" w:space="0" w:color="auto"/>
              <w:bottom w:val="single" w:sz="4" w:space="0" w:color="auto"/>
              <w:right w:val="single" w:sz="4" w:space="0" w:color="auto"/>
            </w:tcBorders>
          </w:tcPr>
          <w:p w14:paraId="5FBFA5C2" w14:textId="359C6779" w:rsidR="00292DF1" w:rsidRPr="009179BF" w:rsidRDefault="003E16CB" w:rsidP="00292DF1">
            <w:pPr>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5646E435" w14:textId="75C8C886" w:rsidR="00292DF1" w:rsidRPr="009179BF" w:rsidRDefault="00292DF1" w:rsidP="00292DF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78ADB232" w14:textId="77777777" w:rsidR="00292DF1" w:rsidRPr="009179BF" w:rsidRDefault="00292DF1" w:rsidP="00292DF1">
            <w:pPr>
              <w:suppressAutoHyphens/>
              <w:snapToGrid w:val="0"/>
              <w:spacing w:line="276" w:lineRule="auto"/>
              <w:jc w:val="center"/>
              <w:rPr>
                <w:sz w:val="20"/>
                <w:szCs w:val="20"/>
              </w:rPr>
            </w:pPr>
          </w:p>
        </w:tc>
      </w:tr>
      <w:tr w:rsidR="009179BF" w:rsidRPr="009179BF" w14:paraId="588EDD59"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454A24BF" w14:textId="772BE884" w:rsidR="00292DF1" w:rsidRPr="009179BF" w:rsidRDefault="00A75B9A" w:rsidP="00292DF1">
            <w:pPr>
              <w:rPr>
                <w:sz w:val="20"/>
                <w:szCs w:val="20"/>
              </w:rPr>
            </w:pPr>
            <w:r w:rsidRPr="009179BF">
              <w:rPr>
                <w:sz w:val="20"/>
                <w:szCs w:val="20"/>
              </w:rPr>
              <w:t>50.</w:t>
            </w:r>
          </w:p>
        </w:tc>
        <w:tc>
          <w:tcPr>
            <w:tcW w:w="6418" w:type="dxa"/>
            <w:tcBorders>
              <w:top w:val="single" w:sz="4" w:space="0" w:color="auto"/>
              <w:left w:val="single" w:sz="4" w:space="0" w:color="auto"/>
              <w:bottom w:val="single" w:sz="4" w:space="0" w:color="auto"/>
              <w:right w:val="single" w:sz="4" w:space="0" w:color="auto"/>
            </w:tcBorders>
            <w:vAlign w:val="center"/>
          </w:tcPr>
          <w:p w14:paraId="48709910" w14:textId="102F4204" w:rsidR="00292DF1" w:rsidRPr="009179BF" w:rsidRDefault="00292DF1" w:rsidP="00292DF1">
            <w:pPr>
              <w:suppressAutoHyphens/>
              <w:snapToGrid w:val="0"/>
              <w:spacing w:line="276" w:lineRule="auto"/>
              <w:rPr>
                <w:b/>
                <w:bCs/>
                <w:sz w:val="20"/>
                <w:szCs w:val="20"/>
              </w:rPr>
            </w:pPr>
            <w:r w:rsidRPr="009179BF">
              <w:rPr>
                <w:sz w:val="20"/>
              </w:rPr>
              <w:t xml:space="preserve">Funkcja automatycznego rozpoznania widma fali przepływu w zależności od typu zastawki i dzięki sztucznej inteligencji dopasowująca odpowiadający jej pakiet pomiarowy. W pełni zautomatyzowane pomiary dostępne w trybie Dopplera np. MV </w:t>
            </w:r>
            <w:proofErr w:type="spellStart"/>
            <w:r w:rsidRPr="009179BF">
              <w:rPr>
                <w:sz w:val="20"/>
              </w:rPr>
              <w:t>Peak</w:t>
            </w:r>
            <w:proofErr w:type="spellEnd"/>
            <w:r w:rsidRPr="009179BF">
              <w:rPr>
                <w:sz w:val="20"/>
              </w:rPr>
              <w:t xml:space="preserve"> E Vel, MV </w:t>
            </w:r>
            <w:proofErr w:type="spellStart"/>
            <w:r w:rsidRPr="009179BF">
              <w:rPr>
                <w:sz w:val="20"/>
              </w:rPr>
              <w:t>Peak</w:t>
            </w:r>
            <w:proofErr w:type="spellEnd"/>
            <w:r w:rsidRPr="009179BF">
              <w:rPr>
                <w:sz w:val="20"/>
              </w:rPr>
              <w:t xml:space="preserve"> A Vel, MV </w:t>
            </w:r>
            <w:proofErr w:type="spellStart"/>
            <w:r w:rsidRPr="009179BF">
              <w:rPr>
                <w:sz w:val="20"/>
              </w:rPr>
              <w:t>Inflow</w:t>
            </w:r>
            <w:proofErr w:type="spellEnd"/>
            <w:r w:rsidRPr="009179BF">
              <w:rPr>
                <w:sz w:val="20"/>
              </w:rPr>
              <w:t xml:space="preserve">, MV </w:t>
            </w:r>
            <w:proofErr w:type="spellStart"/>
            <w:r w:rsidRPr="009179BF">
              <w:rPr>
                <w:sz w:val="20"/>
              </w:rPr>
              <w:t>Peak</w:t>
            </w:r>
            <w:proofErr w:type="spellEnd"/>
            <w:r w:rsidRPr="009179BF">
              <w:rPr>
                <w:sz w:val="20"/>
              </w:rPr>
              <w:t xml:space="preserve"> E Vel, MV </w:t>
            </w:r>
            <w:proofErr w:type="spellStart"/>
            <w:r w:rsidRPr="009179BF">
              <w:rPr>
                <w:sz w:val="20"/>
              </w:rPr>
              <w:t>Peak</w:t>
            </w:r>
            <w:proofErr w:type="spellEnd"/>
            <w:r w:rsidRPr="009179BF">
              <w:rPr>
                <w:sz w:val="20"/>
              </w:rPr>
              <w:t xml:space="preserve"> A Vel, LVOT VTI, LVOT </w:t>
            </w:r>
            <w:proofErr w:type="spellStart"/>
            <w:r w:rsidRPr="009179BF">
              <w:rPr>
                <w:sz w:val="20"/>
              </w:rPr>
              <w:t>Vmax</w:t>
            </w:r>
            <w:proofErr w:type="spellEnd"/>
            <w:r w:rsidRPr="009179BF">
              <w:rPr>
                <w:sz w:val="20"/>
              </w:rPr>
              <w:t xml:space="preserve">, AV VTI, AV </w:t>
            </w:r>
            <w:proofErr w:type="spellStart"/>
            <w:r w:rsidRPr="009179BF">
              <w:rPr>
                <w:sz w:val="20"/>
              </w:rPr>
              <w:t>Vmax</w:t>
            </w:r>
            <w:proofErr w:type="spellEnd"/>
            <w:r w:rsidRPr="009179BF">
              <w:rPr>
                <w:sz w:val="20"/>
              </w:rPr>
              <w:t xml:space="preserve">, PV VTI, PV </w:t>
            </w:r>
            <w:proofErr w:type="spellStart"/>
            <w:r w:rsidRPr="009179BF">
              <w:rPr>
                <w:sz w:val="20"/>
              </w:rPr>
              <w:t>Vmax</w:t>
            </w:r>
            <w:proofErr w:type="spellEnd"/>
            <w:r w:rsidRPr="009179BF">
              <w:rPr>
                <w:sz w:val="20"/>
              </w:rPr>
              <w:t xml:space="preserve">, TR </w:t>
            </w:r>
            <w:proofErr w:type="spellStart"/>
            <w:r w:rsidRPr="009179BF">
              <w:rPr>
                <w:sz w:val="20"/>
              </w:rPr>
              <w:t>Vmax</w:t>
            </w:r>
            <w:proofErr w:type="spellEnd"/>
            <w:r w:rsidRPr="009179BF">
              <w:rPr>
                <w:sz w:val="20"/>
              </w:rPr>
              <w:t xml:space="preserve">, Lat </w:t>
            </w:r>
            <w:proofErr w:type="spellStart"/>
            <w:r w:rsidRPr="009179BF">
              <w:rPr>
                <w:sz w:val="20"/>
              </w:rPr>
              <w:t>E’Vel</w:t>
            </w:r>
            <w:proofErr w:type="spellEnd"/>
            <w:r w:rsidRPr="009179BF">
              <w:rPr>
                <w:sz w:val="20"/>
              </w:rPr>
              <w:t xml:space="preserve">, Lat </w:t>
            </w:r>
            <w:proofErr w:type="spellStart"/>
            <w:r w:rsidRPr="009179BF">
              <w:rPr>
                <w:sz w:val="20"/>
              </w:rPr>
              <w:t>A’Vel</w:t>
            </w:r>
            <w:proofErr w:type="spellEnd"/>
            <w:r w:rsidRPr="009179BF">
              <w:rPr>
                <w:sz w:val="20"/>
              </w:rPr>
              <w:t xml:space="preserve">, </w:t>
            </w:r>
            <w:proofErr w:type="spellStart"/>
            <w:r w:rsidRPr="009179BF">
              <w:rPr>
                <w:sz w:val="20"/>
              </w:rPr>
              <w:t>Med</w:t>
            </w:r>
            <w:proofErr w:type="spellEnd"/>
            <w:r w:rsidRPr="009179BF">
              <w:rPr>
                <w:sz w:val="20"/>
              </w:rPr>
              <w:t xml:space="preserve"> </w:t>
            </w:r>
            <w:proofErr w:type="spellStart"/>
            <w:r w:rsidRPr="009179BF">
              <w:rPr>
                <w:sz w:val="20"/>
              </w:rPr>
              <w:t>E’Vel</w:t>
            </w:r>
            <w:proofErr w:type="spellEnd"/>
            <w:r w:rsidRPr="009179BF">
              <w:rPr>
                <w:sz w:val="20"/>
              </w:rPr>
              <w:t xml:space="preserve">, </w:t>
            </w:r>
            <w:proofErr w:type="spellStart"/>
            <w:r w:rsidRPr="009179BF">
              <w:rPr>
                <w:sz w:val="20"/>
              </w:rPr>
              <w:t>Med</w:t>
            </w:r>
            <w:proofErr w:type="spellEnd"/>
            <w:r w:rsidRPr="009179BF">
              <w:rPr>
                <w:sz w:val="20"/>
              </w:rPr>
              <w:t xml:space="preserve"> </w:t>
            </w:r>
            <w:proofErr w:type="spellStart"/>
            <w:r w:rsidRPr="009179BF">
              <w:rPr>
                <w:sz w:val="20"/>
              </w:rPr>
              <w:t>A’Vel</w:t>
            </w:r>
            <w:proofErr w:type="spellEnd"/>
            <w:r w:rsidRPr="009179BF">
              <w:rPr>
                <w:sz w:val="20"/>
              </w:rPr>
              <w:t xml:space="preserve">, Lat Vel, Lat </w:t>
            </w:r>
            <w:proofErr w:type="spellStart"/>
            <w:r w:rsidRPr="009179BF">
              <w:rPr>
                <w:sz w:val="20"/>
              </w:rPr>
              <w:t>E’Vel</w:t>
            </w:r>
            <w:proofErr w:type="spellEnd"/>
            <w:r w:rsidRPr="009179BF">
              <w:rPr>
                <w:sz w:val="20"/>
              </w:rPr>
              <w:t xml:space="preserve">, Lat A’ Vel, </w:t>
            </w:r>
            <w:proofErr w:type="spellStart"/>
            <w:r w:rsidRPr="009179BF">
              <w:rPr>
                <w:sz w:val="20"/>
              </w:rPr>
              <w:t>Med</w:t>
            </w:r>
            <w:proofErr w:type="spellEnd"/>
            <w:r w:rsidRPr="009179BF">
              <w:rPr>
                <w:sz w:val="20"/>
              </w:rPr>
              <w:t xml:space="preserve"> Vel, </w:t>
            </w:r>
            <w:proofErr w:type="spellStart"/>
            <w:r w:rsidRPr="009179BF">
              <w:rPr>
                <w:sz w:val="20"/>
              </w:rPr>
              <w:t>Med</w:t>
            </w:r>
            <w:proofErr w:type="spellEnd"/>
            <w:r w:rsidRPr="009179BF">
              <w:rPr>
                <w:sz w:val="20"/>
              </w:rPr>
              <w:t xml:space="preserve"> </w:t>
            </w:r>
            <w:proofErr w:type="spellStart"/>
            <w:r w:rsidRPr="009179BF">
              <w:rPr>
                <w:sz w:val="20"/>
              </w:rPr>
              <w:t>E’Vel</w:t>
            </w:r>
            <w:proofErr w:type="spellEnd"/>
            <w:r w:rsidRPr="009179BF">
              <w:rPr>
                <w:sz w:val="20"/>
              </w:rPr>
              <w:t xml:space="preserve">, </w:t>
            </w:r>
            <w:proofErr w:type="spellStart"/>
            <w:r w:rsidRPr="009179BF">
              <w:rPr>
                <w:sz w:val="20"/>
              </w:rPr>
              <w:t>Med</w:t>
            </w:r>
            <w:proofErr w:type="spellEnd"/>
            <w:r w:rsidRPr="009179BF">
              <w:rPr>
                <w:sz w:val="20"/>
              </w:rPr>
              <w:t xml:space="preserve"> </w:t>
            </w:r>
            <w:proofErr w:type="spellStart"/>
            <w:r w:rsidRPr="009179BF">
              <w:rPr>
                <w:sz w:val="20"/>
              </w:rPr>
              <w:t>A’Vel</w:t>
            </w:r>
            <w:proofErr w:type="spellEnd"/>
            <w:r w:rsidRPr="009179BF">
              <w:rPr>
                <w:sz w:val="20"/>
              </w:rPr>
              <w:t>,  RV S</w:t>
            </w:r>
          </w:p>
        </w:tc>
        <w:tc>
          <w:tcPr>
            <w:tcW w:w="1983" w:type="dxa"/>
            <w:tcBorders>
              <w:top w:val="single" w:sz="4" w:space="0" w:color="auto"/>
              <w:left w:val="single" w:sz="4" w:space="0" w:color="auto"/>
              <w:bottom w:val="single" w:sz="4" w:space="0" w:color="auto"/>
              <w:right w:val="single" w:sz="4" w:space="0" w:color="auto"/>
            </w:tcBorders>
          </w:tcPr>
          <w:p w14:paraId="22ACE750" w14:textId="735C01C2" w:rsidR="00292DF1" w:rsidRPr="009179BF" w:rsidRDefault="003E16CB" w:rsidP="00292DF1">
            <w:pPr>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5E329C23" w14:textId="32C1A056" w:rsidR="00292DF1" w:rsidRPr="009179BF" w:rsidRDefault="00292DF1" w:rsidP="00292DF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569CCDC5" w14:textId="77777777" w:rsidR="00292DF1" w:rsidRPr="009179BF" w:rsidRDefault="00292DF1" w:rsidP="00292DF1">
            <w:pPr>
              <w:suppressAutoHyphens/>
              <w:snapToGrid w:val="0"/>
              <w:spacing w:line="276" w:lineRule="auto"/>
              <w:jc w:val="center"/>
              <w:rPr>
                <w:sz w:val="20"/>
                <w:szCs w:val="20"/>
              </w:rPr>
            </w:pPr>
          </w:p>
        </w:tc>
      </w:tr>
      <w:tr w:rsidR="009179BF" w:rsidRPr="009179BF" w14:paraId="5C086936"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6E4884CC" w14:textId="32FC260B" w:rsidR="00292DF1" w:rsidRPr="009179BF" w:rsidRDefault="00A75B9A" w:rsidP="00292DF1">
            <w:pPr>
              <w:rPr>
                <w:sz w:val="20"/>
                <w:szCs w:val="20"/>
              </w:rPr>
            </w:pPr>
            <w:r w:rsidRPr="009179BF">
              <w:rPr>
                <w:sz w:val="20"/>
                <w:szCs w:val="20"/>
              </w:rPr>
              <w:t>51.</w:t>
            </w:r>
          </w:p>
        </w:tc>
        <w:tc>
          <w:tcPr>
            <w:tcW w:w="6418" w:type="dxa"/>
            <w:tcBorders>
              <w:top w:val="single" w:sz="4" w:space="0" w:color="auto"/>
              <w:left w:val="single" w:sz="4" w:space="0" w:color="auto"/>
              <w:bottom w:val="single" w:sz="4" w:space="0" w:color="auto"/>
              <w:right w:val="single" w:sz="4" w:space="0" w:color="auto"/>
            </w:tcBorders>
            <w:vAlign w:val="center"/>
          </w:tcPr>
          <w:p w14:paraId="6F1B723A" w14:textId="3E8F50BB" w:rsidR="00292DF1" w:rsidRPr="009179BF" w:rsidRDefault="00292DF1" w:rsidP="00292DF1">
            <w:pPr>
              <w:suppressAutoHyphens/>
              <w:snapToGrid w:val="0"/>
              <w:spacing w:line="276" w:lineRule="auto"/>
              <w:rPr>
                <w:b/>
                <w:bCs/>
                <w:sz w:val="20"/>
                <w:szCs w:val="20"/>
              </w:rPr>
            </w:pPr>
            <w:r w:rsidRPr="009179BF">
              <w:rPr>
                <w:sz w:val="20"/>
                <w:lang w:eastAsia="ar-SA"/>
              </w:rPr>
              <w:t xml:space="preserve">Możliwość rozbudowy o oprogramowanie </w:t>
            </w:r>
            <w:r w:rsidRPr="009179BF">
              <w:rPr>
                <w:bCs/>
                <w:sz w:val="20"/>
              </w:rPr>
              <w:t xml:space="preserve">do oceny globalnej funkcji lewej komory; obliczenia oparte na automatycznej detekcji wsierdzia na bazie </w:t>
            </w:r>
            <w:proofErr w:type="spellStart"/>
            <w:r w:rsidRPr="009179BF">
              <w:rPr>
                <w:bCs/>
                <w:sz w:val="20"/>
              </w:rPr>
              <w:t>Speckle</w:t>
            </w:r>
            <w:proofErr w:type="spellEnd"/>
            <w:r w:rsidRPr="009179BF">
              <w:rPr>
                <w:bCs/>
                <w:sz w:val="20"/>
              </w:rPr>
              <w:t xml:space="preserve"> </w:t>
            </w:r>
            <w:proofErr w:type="spellStart"/>
            <w:r w:rsidRPr="009179BF">
              <w:rPr>
                <w:bCs/>
                <w:sz w:val="20"/>
              </w:rPr>
              <w:t>Tracking</w:t>
            </w:r>
            <w:proofErr w:type="spellEnd"/>
            <w:r w:rsidRPr="009179BF">
              <w:rPr>
                <w:bCs/>
                <w:sz w:val="20"/>
              </w:rPr>
              <w:t>; automatyczne wyznaczenie frakcji wyrzutowej lewej komory z projekcji AP4 i AP2; aplikacja oparta na sztucznej inteligencji do oceny LV EF, możliwość obsługi obrazu z lub bez EKG.</w:t>
            </w:r>
          </w:p>
        </w:tc>
        <w:tc>
          <w:tcPr>
            <w:tcW w:w="1983" w:type="dxa"/>
            <w:tcBorders>
              <w:top w:val="single" w:sz="4" w:space="0" w:color="auto"/>
              <w:left w:val="single" w:sz="4" w:space="0" w:color="auto"/>
              <w:bottom w:val="single" w:sz="4" w:space="0" w:color="auto"/>
              <w:right w:val="single" w:sz="4" w:space="0" w:color="auto"/>
            </w:tcBorders>
          </w:tcPr>
          <w:p w14:paraId="0AFA1F79" w14:textId="762C6281" w:rsidR="00292DF1" w:rsidRPr="009179BF" w:rsidRDefault="003E16CB" w:rsidP="00292DF1">
            <w:pPr>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389616EF" w14:textId="4930CD32" w:rsidR="00292DF1" w:rsidRPr="009179BF" w:rsidRDefault="00292DF1" w:rsidP="00292DF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70FAAE94" w14:textId="77777777" w:rsidR="00292DF1" w:rsidRPr="009179BF" w:rsidRDefault="00292DF1" w:rsidP="00292DF1">
            <w:pPr>
              <w:suppressAutoHyphens/>
              <w:snapToGrid w:val="0"/>
              <w:spacing w:line="276" w:lineRule="auto"/>
              <w:jc w:val="center"/>
              <w:rPr>
                <w:sz w:val="20"/>
                <w:szCs w:val="20"/>
              </w:rPr>
            </w:pPr>
          </w:p>
        </w:tc>
      </w:tr>
      <w:tr w:rsidR="009179BF" w:rsidRPr="009179BF" w14:paraId="476293B0"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79C9192E" w14:textId="7930267E" w:rsidR="00292DF1" w:rsidRPr="009179BF" w:rsidRDefault="00A75B9A" w:rsidP="00292DF1">
            <w:pPr>
              <w:rPr>
                <w:sz w:val="20"/>
                <w:szCs w:val="20"/>
              </w:rPr>
            </w:pPr>
            <w:r w:rsidRPr="009179BF">
              <w:rPr>
                <w:sz w:val="20"/>
                <w:szCs w:val="20"/>
              </w:rPr>
              <w:t>52.</w:t>
            </w:r>
          </w:p>
        </w:tc>
        <w:tc>
          <w:tcPr>
            <w:tcW w:w="6418" w:type="dxa"/>
            <w:tcBorders>
              <w:top w:val="single" w:sz="4" w:space="0" w:color="auto"/>
              <w:left w:val="single" w:sz="4" w:space="0" w:color="auto"/>
              <w:bottom w:val="single" w:sz="4" w:space="0" w:color="auto"/>
              <w:right w:val="single" w:sz="4" w:space="0" w:color="auto"/>
            </w:tcBorders>
            <w:vAlign w:val="center"/>
          </w:tcPr>
          <w:p w14:paraId="32D7F186" w14:textId="23A2A1C5" w:rsidR="00292DF1" w:rsidRPr="009179BF" w:rsidRDefault="00292DF1" w:rsidP="00292DF1">
            <w:pPr>
              <w:suppressAutoHyphens/>
              <w:snapToGrid w:val="0"/>
              <w:spacing w:line="276" w:lineRule="auto"/>
              <w:rPr>
                <w:b/>
                <w:bCs/>
                <w:sz w:val="20"/>
                <w:szCs w:val="20"/>
              </w:rPr>
            </w:pPr>
            <w:r w:rsidRPr="009179BF">
              <w:rPr>
                <w:sz w:val="20"/>
                <w:lang w:eastAsia="ar-SA"/>
              </w:rPr>
              <w:t>Możliwość rozbudowy o o</w:t>
            </w:r>
            <w:r w:rsidRPr="009179BF">
              <w:rPr>
                <w:sz w:val="20"/>
              </w:rPr>
              <w:t xml:space="preserve">programowanie do automatycznego wyznaczenia globalnego i regionalnego odkształcenia LV. Prezentacja wyniku w postaci kolorowej mapy typu „oko byka” z podziałem na 18 </w:t>
            </w:r>
            <w:r w:rsidRPr="009179BF">
              <w:rPr>
                <w:sz w:val="20"/>
              </w:rPr>
              <w:lastRenderedPageBreak/>
              <w:t>segmentów. Moduł automatycznie identyfikuje odpowiednie projekcje (AP4, AP3 i AP2) oraz automatycznie śledzi wsierdzie na bazie markerów akustycznych (</w:t>
            </w:r>
            <w:proofErr w:type="spellStart"/>
            <w:r w:rsidRPr="009179BF">
              <w:rPr>
                <w:sz w:val="20"/>
              </w:rPr>
              <w:t>speckle</w:t>
            </w:r>
            <w:proofErr w:type="spellEnd"/>
            <w:r w:rsidRPr="009179BF">
              <w:rPr>
                <w:sz w:val="20"/>
              </w:rPr>
              <w:t xml:space="preserve"> </w:t>
            </w:r>
            <w:proofErr w:type="spellStart"/>
            <w:r w:rsidRPr="009179BF">
              <w:rPr>
                <w:sz w:val="20"/>
              </w:rPr>
              <w:t>tracking</w:t>
            </w:r>
            <w:proofErr w:type="spellEnd"/>
            <w:r w:rsidRPr="009179BF">
              <w:rPr>
                <w:sz w:val="20"/>
              </w:rPr>
              <w:t>) bez żadnych ingerencji operatora. Analiza obrazów z sygnałem EKG i bez sygnału EKG, analiza obrazów z głowic przezklatkowych oraz przezprzełykowych</w:t>
            </w:r>
          </w:p>
        </w:tc>
        <w:tc>
          <w:tcPr>
            <w:tcW w:w="1983" w:type="dxa"/>
            <w:tcBorders>
              <w:top w:val="single" w:sz="4" w:space="0" w:color="auto"/>
              <w:left w:val="single" w:sz="4" w:space="0" w:color="auto"/>
              <w:bottom w:val="single" w:sz="4" w:space="0" w:color="auto"/>
              <w:right w:val="single" w:sz="4" w:space="0" w:color="auto"/>
            </w:tcBorders>
          </w:tcPr>
          <w:p w14:paraId="2159663E" w14:textId="6DECCD81" w:rsidR="00292DF1" w:rsidRPr="009179BF" w:rsidRDefault="003E16CB" w:rsidP="00292DF1">
            <w:pPr>
              <w:spacing w:line="276" w:lineRule="auto"/>
              <w:jc w:val="center"/>
              <w:rPr>
                <w:sz w:val="20"/>
                <w:szCs w:val="20"/>
              </w:rPr>
            </w:pPr>
            <w:r w:rsidRPr="009179BF">
              <w:rPr>
                <w:sz w:val="20"/>
                <w:szCs w:val="20"/>
              </w:rPr>
              <w:lastRenderedPageBreak/>
              <w:t>Tak, podać</w:t>
            </w:r>
          </w:p>
        </w:tc>
        <w:tc>
          <w:tcPr>
            <w:tcW w:w="1844" w:type="dxa"/>
            <w:tcBorders>
              <w:top w:val="single" w:sz="4" w:space="0" w:color="auto"/>
              <w:left w:val="single" w:sz="4" w:space="0" w:color="auto"/>
              <w:bottom w:val="single" w:sz="4" w:space="0" w:color="auto"/>
              <w:right w:val="single" w:sz="4" w:space="0" w:color="auto"/>
            </w:tcBorders>
          </w:tcPr>
          <w:p w14:paraId="7DB413B7" w14:textId="703CDBB7" w:rsidR="00292DF1" w:rsidRPr="009179BF" w:rsidRDefault="00292DF1" w:rsidP="00292DF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0065405B" w14:textId="77777777" w:rsidR="00292DF1" w:rsidRPr="009179BF" w:rsidRDefault="00292DF1" w:rsidP="00292DF1">
            <w:pPr>
              <w:suppressAutoHyphens/>
              <w:snapToGrid w:val="0"/>
              <w:spacing w:line="276" w:lineRule="auto"/>
              <w:jc w:val="center"/>
              <w:rPr>
                <w:sz w:val="20"/>
                <w:szCs w:val="20"/>
              </w:rPr>
            </w:pPr>
          </w:p>
        </w:tc>
      </w:tr>
      <w:tr w:rsidR="009179BF" w:rsidRPr="009179BF" w14:paraId="43FC6344"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537D0C9A" w14:textId="40E8F7D8" w:rsidR="00292DF1" w:rsidRPr="009179BF" w:rsidRDefault="003878E3" w:rsidP="00292DF1">
            <w:pPr>
              <w:rPr>
                <w:sz w:val="20"/>
                <w:szCs w:val="20"/>
              </w:rPr>
            </w:pPr>
            <w:r w:rsidRPr="009179BF">
              <w:rPr>
                <w:sz w:val="20"/>
                <w:szCs w:val="20"/>
              </w:rPr>
              <w:t>53.</w:t>
            </w:r>
          </w:p>
        </w:tc>
        <w:tc>
          <w:tcPr>
            <w:tcW w:w="6418" w:type="dxa"/>
            <w:tcBorders>
              <w:top w:val="single" w:sz="4" w:space="0" w:color="auto"/>
              <w:left w:val="single" w:sz="4" w:space="0" w:color="auto"/>
              <w:bottom w:val="single" w:sz="4" w:space="0" w:color="auto"/>
              <w:right w:val="single" w:sz="4" w:space="0" w:color="auto"/>
            </w:tcBorders>
            <w:vAlign w:val="center"/>
          </w:tcPr>
          <w:p w14:paraId="7F595099" w14:textId="6DAF98E2" w:rsidR="00292DF1" w:rsidRPr="009179BF" w:rsidRDefault="00292DF1" w:rsidP="00292DF1">
            <w:pPr>
              <w:suppressAutoHyphens/>
              <w:snapToGrid w:val="0"/>
              <w:spacing w:line="276" w:lineRule="auto"/>
              <w:rPr>
                <w:b/>
                <w:bCs/>
                <w:sz w:val="20"/>
                <w:szCs w:val="20"/>
              </w:rPr>
            </w:pPr>
            <w:r w:rsidRPr="009179BF">
              <w:rPr>
                <w:sz w:val="20"/>
              </w:rPr>
              <w:t>Możliwość rozbudowy o oprogramowanie do automatycznego (bez ingerencji operatora) wyznaczenia odkształcenia RV oraz LA oraz odkształcenia wolnej ściany RV z obrazu. Moduł automatycznie identyfikuje odpowiednie projekcje (AP4 i AP2) potrzebne do uzyskania wyniku oraz automatycznie śledzi wsierdzie na bazie markerów akustycznych (</w:t>
            </w:r>
            <w:proofErr w:type="spellStart"/>
            <w:r w:rsidRPr="009179BF">
              <w:rPr>
                <w:sz w:val="20"/>
              </w:rPr>
              <w:t>speckle</w:t>
            </w:r>
            <w:proofErr w:type="spellEnd"/>
            <w:r w:rsidRPr="009179BF">
              <w:rPr>
                <w:sz w:val="20"/>
              </w:rPr>
              <w:t xml:space="preserve"> </w:t>
            </w:r>
            <w:proofErr w:type="spellStart"/>
            <w:r w:rsidRPr="009179BF">
              <w:rPr>
                <w:sz w:val="20"/>
              </w:rPr>
              <w:t>tracking</w:t>
            </w:r>
            <w:proofErr w:type="spellEnd"/>
            <w:r w:rsidRPr="009179BF">
              <w:rPr>
                <w:sz w:val="20"/>
              </w:rPr>
              <w:t>) bez żadnych ingerencji operatora. Analiza obrazów z sygnałem EKG, bez sygnału EKG</w:t>
            </w:r>
          </w:p>
        </w:tc>
        <w:tc>
          <w:tcPr>
            <w:tcW w:w="1983" w:type="dxa"/>
            <w:tcBorders>
              <w:top w:val="single" w:sz="4" w:space="0" w:color="auto"/>
              <w:left w:val="single" w:sz="4" w:space="0" w:color="auto"/>
              <w:bottom w:val="single" w:sz="4" w:space="0" w:color="auto"/>
              <w:right w:val="single" w:sz="4" w:space="0" w:color="auto"/>
            </w:tcBorders>
          </w:tcPr>
          <w:p w14:paraId="207609ED" w14:textId="548A7856" w:rsidR="00292DF1" w:rsidRPr="009179BF" w:rsidRDefault="003E16CB" w:rsidP="00292DF1">
            <w:pPr>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6B6784D0" w14:textId="69C5F28A" w:rsidR="00292DF1" w:rsidRPr="009179BF" w:rsidRDefault="00292DF1" w:rsidP="00292DF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7D5F16D8" w14:textId="77777777" w:rsidR="00292DF1" w:rsidRPr="009179BF" w:rsidRDefault="00292DF1" w:rsidP="00292DF1">
            <w:pPr>
              <w:suppressAutoHyphens/>
              <w:snapToGrid w:val="0"/>
              <w:spacing w:line="276" w:lineRule="auto"/>
              <w:jc w:val="center"/>
              <w:rPr>
                <w:sz w:val="20"/>
                <w:szCs w:val="20"/>
              </w:rPr>
            </w:pPr>
          </w:p>
        </w:tc>
      </w:tr>
      <w:tr w:rsidR="009179BF" w:rsidRPr="009179BF" w14:paraId="3CE9F809"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15EE8F70" w14:textId="008EC73A" w:rsidR="00292DF1" w:rsidRPr="009179BF" w:rsidRDefault="003878E3" w:rsidP="00292DF1">
            <w:pPr>
              <w:rPr>
                <w:sz w:val="20"/>
                <w:szCs w:val="20"/>
              </w:rPr>
            </w:pPr>
            <w:r w:rsidRPr="009179BF">
              <w:rPr>
                <w:sz w:val="20"/>
                <w:szCs w:val="20"/>
              </w:rPr>
              <w:t>54.</w:t>
            </w:r>
          </w:p>
        </w:tc>
        <w:tc>
          <w:tcPr>
            <w:tcW w:w="6418" w:type="dxa"/>
            <w:tcBorders>
              <w:top w:val="single" w:sz="4" w:space="0" w:color="auto"/>
              <w:left w:val="single" w:sz="4" w:space="0" w:color="auto"/>
              <w:bottom w:val="single" w:sz="4" w:space="0" w:color="auto"/>
              <w:right w:val="single" w:sz="4" w:space="0" w:color="auto"/>
            </w:tcBorders>
            <w:vAlign w:val="center"/>
          </w:tcPr>
          <w:p w14:paraId="7C01689B" w14:textId="1749A131" w:rsidR="00292DF1" w:rsidRPr="009179BF" w:rsidRDefault="00292DF1" w:rsidP="00292DF1">
            <w:pPr>
              <w:suppressAutoHyphens/>
              <w:snapToGrid w:val="0"/>
              <w:spacing w:line="276" w:lineRule="auto"/>
              <w:rPr>
                <w:b/>
                <w:bCs/>
                <w:sz w:val="20"/>
                <w:szCs w:val="20"/>
              </w:rPr>
            </w:pPr>
            <w:r w:rsidRPr="009179BF">
              <w:rPr>
                <w:sz w:val="20"/>
              </w:rPr>
              <w:t xml:space="preserve">Możliwość rozbudowy o obrazowanie 3D serca z głowicy matrycowej przezprzełykowej i przezklatkowej </w:t>
            </w:r>
            <w:r w:rsidRPr="009179BF">
              <w:rPr>
                <w:sz w:val="20"/>
                <w:lang w:eastAsia="ar-SA"/>
              </w:rPr>
              <w:t xml:space="preserve">z maksymalną prędkością min. 60 </w:t>
            </w:r>
            <w:proofErr w:type="spellStart"/>
            <w:r w:rsidRPr="009179BF">
              <w:rPr>
                <w:sz w:val="20"/>
                <w:lang w:eastAsia="ar-SA"/>
              </w:rPr>
              <w:t>vps</w:t>
            </w:r>
            <w:proofErr w:type="spellEnd"/>
            <w:r w:rsidRPr="009179BF">
              <w:rPr>
                <w:sz w:val="20"/>
                <w:lang w:eastAsia="ar-SA"/>
              </w:rPr>
              <w:t>, z o</w:t>
            </w:r>
            <w:r w:rsidRPr="009179BF">
              <w:rPr>
                <w:sz w:val="20"/>
              </w:rPr>
              <w:t>brazowaniem pełnej objętości serca w czasie rzeczywistym z możliwością wyboru ilości cykli pracy do uśrednienia (min. 1,2,4 i 6 cykli), z obrazowaniem w sektorze min. 105° x 105°, z kolorowym odwzorowaniem przepływów w czasie rzeczywistym w postaci przestrzennej, ruchomej bryły (3D kolor Doppler), Możliwość pomiaru odległości i powierzchni na obrazie 3D bezpośrednio po zamrożeniu obrazu</w:t>
            </w:r>
          </w:p>
        </w:tc>
        <w:tc>
          <w:tcPr>
            <w:tcW w:w="1983" w:type="dxa"/>
            <w:tcBorders>
              <w:top w:val="single" w:sz="4" w:space="0" w:color="auto"/>
              <w:left w:val="single" w:sz="4" w:space="0" w:color="auto"/>
              <w:bottom w:val="single" w:sz="4" w:space="0" w:color="auto"/>
              <w:right w:val="single" w:sz="4" w:space="0" w:color="auto"/>
            </w:tcBorders>
          </w:tcPr>
          <w:p w14:paraId="5D16EB3F" w14:textId="6BDE54BC" w:rsidR="00292DF1" w:rsidRPr="009179BF" w:rsidRDefault="003E16CB" w:rsidP="00292DF1">
            <w:pPr>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534BA587" w14:textId="69F68A19" w:rsidR="00292DF1" w:rsidRPr="009179BF" w:rsidRDefault="00292DF1" w:rsidP="003878E3">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181A1D7D" w14:textId="77777777" w:rsidR="00292DF1" w:rsidRPr="009179BF" w:rsidRDefault="00292DF1" w:rsidP="00292DF1">
            <w:pPr>
              <w:suppressAutoHyphens/>
              <w:snapToGrid w:val="0"/>
              <w:spacing w:line="276" w:lineRule="auto"/>
              <w:jc w:val="center"/>
              <w:rPr>
                <w:sz w:val="20"/>
                <w:szCs w:val="20"/>
              </w:rPr>
            </w:pPr>
          </w:p>
        </w:tc>
      </w:tr>
      <w:tr w:rsidR="009179BF" w:rsidRPr="009179BF" w14:paraId="07AE2C60"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5E797DEC" w14:textId="4E5761BF" w:rsidR="00292DF1" w:rsidRPr="009179BF" w:rsidRDefault="003878E3" w:rsidP="00292DF1">
            <w:pPr>
              <w:rPr>
                <w:sz w:val="20"/>
                <w:szCs w:val="20"/>
              </w:rPr>
            </w:pPr>
            <w:r w:rsidRPr="009179BF">
              <w:rPr>
                <w:sz w:val="20"/>
                <w:szCs w:val="20"/>
              </w:rPr>
              <w:t>55.</w:t>
            </w:r>
          </w:p>
        </w:tc>
        <w:tc>
          <w:tcPr>
            <w:tcW w:w="6418" w:type="dxa"/>
            <w:tcBorders>
              <w:top w:val="single" w:sz="4" w:space="0" w:color="auto"/>
              <w:left w:val="single" w:sz="4" w:space="0" w:color="auto"/>
              <w:bottom w:val="single" w:sz="4" w:space="0" w:color="auto"/>
              <w:right w:val="single" w:sz="4" w:space="0" w:color="auto"/>
            </w:tcBorders>
            <w:vAlign w:val="center"/>
          </w:tcPr>
          <w:p w14:paraId="75E0C13D" w14:textId="540BB268" w:rsidR="00292DF1" w:rsidRPr="009179BF" w:rsidRDefault="00292DF1" w:rsidP="00292DF1">
            <w:pPr>
              <w:suppressAutoHyphens/>
              <w:snapToGrid w:val="0"/>
              <w:spacing w:line="276" w:lineRule="auto"/>
              <w:rPr>
                <w:b/>
                <w:bCs/>
                <w:sz w:val="20"/>
                <w:szCs w:val="20"/>
              </w:rPr>
            </w:pPr>
            <w:r w:rsidRPr="009179BF">
              <w:rPr>
                <w:sz w:val="20"/>
                <w:lang w:eastAsia="ar-SA"/>
              </w:rPr>
              <w:t xml:space="preserve">Możliwość rozbudowy o oprogramowanie do automatycznej wykorzystującej  sztuczną inteligencję odcinkowej oceny ruchu mięśnia lewej komory wraz z wyznaczeniem Wall Motion </w:t>
            </w:r>
            <w:proofErr w:type="spellStart"/>
            <w:r w:rsidRPr="009179BF">
              <w:rPr>
                <w:sz w:val="20"/>
                <w:lang w:eastAsia="ar-SA"/>
              </w:rPr>
              <w:t>Scoring</w:t>
            </w:r>
            <w:proofErr w:type="spellEnd"/>
            <w:r w:rsidRPr="009179BF">
              <w:rPr>
                <w:sz w:val="20"/>
                <w:lang w:eastAsia="ar-SA"/>
              </w:rPr>
              <w:t xml:space="preserve"> Index. Wyniki odcinkowe prezentowane są za pomocą 17 segmentowego wykresu kołowego.</w:t>
            </w:r>
          </w:p>
        </w:tc>
        <w:tc>
          <w:tcPr>
            <w:tcW w:w="1983" w:type="dxa"/>
            <w:tcBorders>
              <w:top w:val="single" w:sz="4" w:space="0" w:color="auto"/>
              <w:left w:val="single" w:sz="4" w:space="0" w:color="auto"/>
              <w:bottom w:val="single" w:sz="4" w:space="0" w:color="auto"/>
              <w:right w:val="single" w:sz="4" w:space="0" w:color="auto"/>
            </w:tcBorders>
          </w:tcPr>
          <w:p w14:paraId="4A6240B0" w14:textId="140374C6" w:rsidR="00292DF1" w:rsidRPr="009179BF" w:rsidRDefault="003E16CB" w:rsidP="00292DF1">
            <w:pPr>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36587FC6" w14:textId="321CC57D" w:rsidR="00292DF1" w:rsidRPr="009179BF" w:rsidRDefault="00292DF1" w:rsidP="00292DF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7C2A8E9E" w14:textId="77777777" w:rsidR="00292DF1" w:rsidRPr="009179BF" w:rsidRDefault="00292DF1" w:rsidP="00292DF1">
            <w:pPr>
              <w:suppressAutoHyphens/>
              <w:snapToGrid w:val="0"/>
              <w:spacing w:line="276" w:lineRule="auto"/>
              <w:jc w:val="center"/>
              <w:rPr>
                <w:sz w:val="20"/>
                <w:szCs w:val="20"/>
              </w:rPr>
            </w:pPr>
          </w:p>
        </w:tc>
      </w:tr>
      <w:tr w:rsidR="009179BF" w:rsidRPr="009179BF" w14:paraId="6E1FFE01"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0552CAB5" w14:textId="4898A709" w:rsidR="00292DF1" w:rsidRPr="009179BF" w:rsidRDefault="003878E3" w:rsidP="00292DF1">
            <w:pPr>
              <w:rPr>
                <w:sz w:val="20"/>
                <w:szCs w:val="20"/>
              </w:rPr>
            </w:pPr>
            <w:r w:rsidRPr="009179BF">
              <w:rPr>
                <w:sz w:val="20"/>
                <w:szCs w:val="20"/>
              </w:rPr>
              <w:t>56.</w:t>
            </w:r>
          </w:p>
        </w:tc>
        <w:tc>
          <w:tcPr>
            <w:tcW w:w="6418" w:type="dxa"/>
            <w:tcBorders>
              <w:top w:val="single" w:sz="4" w:space="0" w:color="auto"/>
              <w:left w:val="single" w:sz="4" w:space="0" w:color="auto"/>
              <w:bottom w:val="single" w:sz="4" w:space="0" w:color="auto"/>
              <w:right w:val="single" w:sz="4" w:space="0" w:color="auto"/>
            </w:tcBorders>
            <w:vAlign w:val="center"/>
          </w:tcPr>
          <w:p w14:paraId="1AC537DA" w14:textId="29B875E4" w:rsidR="00292DF1" w:rsidRPr="009179BF" w:rsidRDefault="00292DF1" w:rsidP="00292DF1">
            <w:pPr>
              <w:rPr>
                <w:sz w:val="20"/>
              </w:rPr>
            </w:pPr>
            <w:r w:rsidRPr="009179BF">
              <w:rPr>
                <w:sz w:val="20"/>
              </w:rPr>
              <w:t>Możliwość rozbudowy o oprogramowanie do zautomatyzowanego wykrywania granic jam i jednoczesnego wyliczania frakcji lewej komory, masy lewej komory</w:t>
            </w:r>
            <w:r w:rsidR="003878E3" w:rsidRPr="009179BF">
              <w:rPr>
                <w:sz w:val="20"/>
              </w:rPr>
              <w:t>, obję</w:t>
            </w:r>
            <w:r w:rsidRPr="009179BF">
              <w:rPr>
                <w:sz w:val="20"/>
              </w:rPr>
              <w:t>tości lewej komory oraz objętości lewego przedsionka z obrazu 3D tzw. jednym kliknięciem.</w:t>
            </w:r>
          </w:p>
          <w:p w14:paraId="1AFC5388" w14:textId="77777777" w:rsidR="00292DF1" w:rsidRPr="009179BF" w:rsidRDefault="00292DF1" w:rsidP="00292DF1">
            <w:pPr>
              <w:rPr>
                <w:sz w:val="20"/>
              </w:rPr>
            </w:pPr>
            <w:r w:rsidRPr="009179BF">
              <w:rPr>
                <w:sz w:val="20"/>
              </w:rPr>
              <w:t>Automatyczna wizualizacja trójwymiarowa całego serca tj. wszystkich jam w postaci ruchomej bryły pokazującej zmiany kształtu jam serca.</w:t>
            </w:r>
          </w:p>
          <w:p w14:paraId="5D1D37C2" w14:textId="77777777" w:rsidR="00292DF1" w:rsidRPr="009179BF" w:rsidRDefault="00292DF1" w:rsidP="00292DF1">
            <w:pPr>
              <w:rPr>
                <w:sz w:val="20"/>
              </w:rPr>
            </w:pPr>
            <w:r w:rsidRPr="009179BF">
              <w:rPr>
                <w:sz w:val="20"/>
              </w:rPr>
              <w:t>Automatyczna segmentuje jam serca z obrazu 3D dla całego cyklu serca, identyfikacja i wyświetlenie standardowych projekcji 2D (AP4, AP3, AP2) ze zbioru danych 3D w skurczu i rozkurczu.</w:t>
            </w:r>
          </w:p>
          <w:p w14:paraId="5437256B" w14:textId="44F105E3" w:rsidR="00292DF1" w:rsidRPr="009179BF" w:rsidRDefault="00292DF1" w:rsidP="00292DF1">
            <w:pPr>
              <w:suppressAutoHyphens/>
              <w:snapToGrid w:val="0"/>
              <w:spacing w:line="276" w:lineRule="auto"/>
              <w:rPr>
                <w:b/>
                <w:bCs/>
                <w:sz w:val="20"/>
                <w:szCs w:val="20"/>
              </w:rPr>
            </w:pPr>
            <w:r w:rsidRPr="009179BF">
              <w:rPr>
                <w:sz w:val="20"/>
              </w:rPr>
              <w:t>Możliwość analizy kliku cykli zbiorów danych 3D i wyliczenie uśrednionych parametrów.</w:t>
            </w:r>
          </w:p>
        </w:tc>
        <w:tc>
          <w:tcPr>
            <w:tcW w:w="1983" w:type="dxa"/>
            <w:tcBorders>
              <w:top w:val="single" w:sz="4" w:space="0" w:color="auto"/>
              <w:left w:val="single" w:sz="4" w:space="0" w:color="auto"/>
              <w:bottom w:val="single" w:sz="4" w:space="0" w:color="auto"/>
              <w:right w:val="single" w:sz="4" w:space="0" w:color="auto"/>
            </w:tcBorders>
          </w:tcPr>
          <w:p w14:paraId="62A36564" w14:textId="153104B8" w:rsidR="00292DF1" w:rsidRPr="009179BF" w:rsidRDefault="003E16CB" w:rsidP="00292DF1">
            <w:pPr>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3175A045" w14:textId="14D10F2D" w:rsidR="00292DF1" w:rsidRPr="009179BF" w:rsidRDefault="00292DF1" w:rsidP="00292DF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089242F9" w14:textId="77777777" w:rsidR="00292DF1" w:rsidRPr="009179BF" w:rsidRDefault="00292DF1" w:rsidP="00292DF1">
            <w:pPr>
              <w:suppressAutoHyphens/>
              <w:snapToGrid w:val="0"/>
              <w:spacing w:line="276" w:lineRule="auto"/>
              <w:jc w:val="center"/>
              <w:rPr>
                <w:sz w:val="20"/>
                <w:szCs w:val="20"/>
              </w:rPr>
            </w:pPr>
          </w:p>
        </w:tc>
      </w:tr>
      <w:tr w:rsidR="009179BF" w:rsidRPr="009179BF" w14:paraId="6E960E97"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2AB54FD6" w14:textId="1D8F6ED8" w:rsidR="00292DF1" w:rsidRPr="009179BF" w:rsidRDefault="003878E3" w:rsidP="00292DF1">
            <w:pPr>
              <w:rPr>
                <w:sz w:val="20"/>
                <w:szCs w:val="20"/>
              </w:rPr>
            </w:pPr>
            <w:r w:rsidRPr="009179BF">
              <w:rPr>
                <w:sz w:val="20"/>
                <w:szCs w:val="20"/>
              </w:rPr>
              <w:lastRenderedPageBreak/>
              <w:t>57.</w:t>
            </w:r>
          </w:p>
        </w:tc>
        <w:tc>
          <w:tcPr>
            <w:tcW w:w="6418" w:type="dxa"/>
            <w:tcBorders>
              <w:top w:val="single" w:sz="4" w:space="0" w:color="auto"/>
              <w:left w:val="single" w:sz="4" w:space="0" w:color="auto"/>
              <w:bottom w:val="single" w:sz="4" w:space="0" w:color="auto"/>
              <w:right w:val="single" w:sz="4" w:space="0" w:color="auto"/>
            </w:tcBorders>
            <w:vAlign w:val="center"/>
          </w:tcPr>
          <w:p w14:paraId="08C49D03" w14:textId="3C68BBDD" w:rsidR="00292DF1" w:rsidRPr="009179BF" w:rsidRDefault="00292DF1" w:rsidP="00292DF1">
            <w:pPr>
              <w:suppressAutoHyphens/>
              <w:snapToGrid w:val="0"/>
              <w:spacing w:line="276" w:lineRule="auto"/>
              <w:rPr>
                <w:b/>
                <w:bCs/>
                <w:sz w:val="20"/>
                <w:szCs w:val="20"/>
              </w:rPr>
            </w:pPr>
            <w:r w:rsidRPr="009179BF">
              <w:rPr>
                <w:sz w:val="20"/>
              </w:rPr>
              <w:t>Możliwość rozbudowy o oprogramowanie do analizy obrazów 3D z dysku twardego aparatu np. wizualizacja parametryczna obrazu 3D lewej komory serca</w:t>
            </w:r>
          </w:p>
        </w:tc>
        <w:tc>
          <w:tcPr>
            <w:tcW w:w="1983" w:type="dxa"/>
            <w:tcBorders>
              <w:top w:val="single" w:sz="4" w:space="0" w:color="auto"/>
              <w:left w:val="single" w:sz="4" w:space="0" w:color="auto"/>
              <w:bottom w:val="single" w:sz="4" w:space="0" w:color="auto"/>
              <w:right w:val="single" w:sz="4" w:space="0" w:color="auto"/>
            </w:tcBorders>
          </w:tcPr>
          <w:p w14:paraId="79C82E83" w14:textId="461264FB" w:rsidR="00292DF1" w:rsidRPr="009179BF" w:rsidRDefault="003E16CB" w:rsidP="00292DF1">
            <w:pPr>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0FAD6129" w14:textId="333FDEC1" w:rsidR="00292DF1" w:rsidRPr="009179BF" w:rsidRDefault="00292DF1" w:rsidP="00292DF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09752841" w14:textId="77777777" w:rsidR="00292DF1" w:rsidRPr="009179BF" w:rsidRDefault="00292DF1" w:rsidP="00292DF1">
            <w:pPr>
              <w:suppressAutoHyphens/>
              <w:snapToGrid w:val="0"/>
              <w:spacing w:line="276" w:lineRule="auto"/>
              <w:jc w:val="center"/>
              <w:rPr>
                <w:sz w:val="20"/>
                <w:szCs w:val="20"/>
              </w:rPr>
            </w:pPr>
          </w:p>
        </w:tc>
      </w:tr>
      <w:tr w:rsidR="009179BF" w:rsidRPr="009179BF" w14:paraId="6A1F5504"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12B24F58" w14:textId="4230E728" w:rsidR="00292DF1" w:rsidRPr="009179BF" w:rsidRDefault="003878E3" w:rsidP="00292DF1">
            <w:pPr>
              <w:rPr>
                <w:sz w:val="20"/>
                <w:szCs w:val="20"/>
              </w:rPr>
            </w:pPr>
            <w:r w:rsidRPr="009179BF">
              <w:rPr>
                <w:sz w:val="20"/>
                <w:szCs w:val="20"/>
              </w:rPr>
              <w:t>58.</w:t>
            </w:r>
          </w:p>
        </w:tc>
        <w:tc>
          <w:tcPr>
            <w:tcW w:w="6418" w:type="dxa"/>
            <w:tcBorders>
              <w:top w:val="single" w:sz="4" w:space="0" w:color="auto"/>
              <w:left w:val="single" w:sz="4" w:space="0" w:color="auto"/>
              <w:bottom w:val="single" w:sz="4" w:space="0" w:color="auto"/>
              <w:right w:val="single" w:sz="4" w:space="0" w:color="auto"/>
            </w:tcBorders>
            <w:vAlign w:val="center"/>
          </w:tcPr>
          <w:p w14:paraId="5D9A94DF" w14:textId="110CDD40" w:rsidR="00292DF1" w:rsidRPr="009179BF" w:rsidRDefault="00292DF1" w:rsidP="00292DF1">
            <w:pPr>
              <w:suppressAutoHyphens/>
              <w:snapToGrid w:val="0"/>
              <w:spacing w:line="276" w:lineRule="auto"/>
              <w:rPr>
                <w:b/>
                <w:bCs/>
                <w:sz w:val="20"/>
                <w:szCs w:val="20"/>
              </w:rPr>
            </w:pPr>
            <w:r w:rsidRPr="009179BF">
              <w:rPr>
                <w:sz w:val="20"/>
                <w:lang w:eastAsia="ar-SA"/>
              </w:rPr>
              <w:t>Możliwość rozbudowy o funkcję wgrywania do aparatu i wyświetlania na ekranie obrazów z badań CT, MRI, PET, USG, celem dokonywania porównań z aktualnie wyświetlanymi obrazami badania USG</w:t>
            </w:r>
          </w:p>
        </w:tc>
        <w:tc>
          <w:tcPr>
            <w:tcW w:w="1983" w:type="dxa"/>
            <w:tcBorders>
              <w:top w:val="single" w:sz="4" w:space="0" w:color="auto"/>
              <w:left w:val="single" w:sz="4" w:space="0" w:color="auto"/>
              <w:bottom w:val="single" w:sz="4" w:space="0" w:color="auto"/>
              <w:right w:val="single" w:sz="4" w:space="0" w:color="auto"/>
            </w:tcBorders>
          </w:tcPr>
          <w:p w14:paraId="0E4E07CE" w14:textId="306AFEAB" w:rsidR="00292DF1" w:rsidRPr="009179BF" w:rsidRDefault="003E16CB" w:rsidP="00292DF1">
            <w:pPr>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628E26AD" w14:textId="34516ECD" w:rsidR="00292DF1" w:rsidRPr="009179BF" w:rsidRDefault="00292DF1" w:rsidP="00292DF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026EA793" w14:textId="77777777" w:rsidR="00292DF1" w:rsidRPr="009179BF" w:rsidRDefault="00292DF1" w:rsidP="00292DF1">
            <w:pPr>
              <w:suppressAutoHyphens/>
              <w:snapToGrid w:val="0"/>
              <w:spacing w:line="276" w:lineRule="auto"/>
              <w:jc w:val="center"/>
              <w:rPr>
                <w:sz w:val="20"/>
                <w:szCs w:val="20"/>
              </w:rPr>
            </w:pPr>
          </w:p>
        </w:tc>
      </w:tr>
      <w:tr w:rsidR="009179BF" w:rsidRPr="009179BF" w14:paraId="1281AD70"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0B352EC0" w14:textId="18BECD55" w:rsidR="00292DF1" w:rsidRPr="009179BF" w:rsidRDefault="003878E3" w:rsidP="00292DF1">
            <w:pPr>
              <w:rPr>
                <w:sz w:val="20"/>
                <w:szCs w:val="20"/>
              </w:rPr>
            </w:pPr>
            <w:r w:rsidRPr="009179BF">
              <w:rPr>
                <w:sz w:val="20"/>
                <w:szCs w:val="20"/>
              </w:rPr>
              <w:t>59.</w:t>
            </w:r>
          </w:p>
        </w:tc>
        <w:tc>
          <w:tcPr>
            <w:tcW w:w="6418" w:type="dxa"/>
            <w:tcBorders>
              <w:top w:val="single" w:sz="4" w:space="0" w:color="auto"/>
              <w:left w:val="single" w:sz="4" w:space="0" w:color="auto"/>
              <w:bottom w:val="single" w:sz="4" w:space="0" w:color="auto"/>
              <w:right w:val="single" w:sz="4" w:space="0" w:color="auto"/>
            </w:tcBorders>
            <w:vAlign w:val="center"/>
          </w:tcPr>
          <w:p w14:paraId="124F3872" w14:textId="08BEFE61" w:rsidR="00292DF1" w:rsidRPr="009179BF" w:rsidRDefault="00292DF1" w:rsidP="00292DF1">
            <w:pPr>
              <w:suppressAutoHyphens/>
              <w:snapToGrid w:val="0"/>
              <w:spacing w:line="276" w:lineRule="auto"/>
              <w:rPr>
                <w:b/>
                <w:bCs/>
                <w:sz w:val="20"/>
                <w:szCs w:val="20"/>
              </w:rPr>
            </w:pPr>
            <w:r w:rsidRPr="009179BF">
              <w:rPr>
                <w:sz w:val="20"/>
                <w:lang w:eastAsia="ar-SA"/>
              </w:rPr>
              <w:t>Możliwość rozbudowy o tryb detekcji bardzo wolnych przepływów o małej energii (inny niż Power Doppler) pozwalającej na wizualizację w formie samego przepływu (bez tła) oraz przepływu z tłem. Tryb obrazowania dostępny na głowicy liniowej mogącej współpracować z aparatem. Możliwość prezentacji kierunku napływu</w:t>
            </w:r>
          </w:p>
        </w:tc>
        <w:tc>
          <w:tcPr>
            <w:tcW w:w="1983" w:type="dxa"/>
            <w:tcBorders>
              <w:top w:val="single" w:sz="4" w:space="0" w:color="auto"/>
              <w:left w:val="single" w:sz="4" w:space="0" w:color="auto"/>
              <w:bottom w:val="single" w:sz="4" w:space="0" w:color="auto"/>
              <w:right w:val="single" w:sz="4" w:space="0" w:color="auto"/>
            </w:tcBorders>
          </w:tcPr>
          <w:p w14:paraId="043525D7" w14:textId="2231960C" w:rsidR="00292DF1" w:rsidRPr="009179BF" w:rsidRDefault="00292DF1" w:rsidP="00292DF1">
            <w:pPr>
              <w:spacing w:line="276" w:lineRule="auto"/>
              <w:jc w:val="center"/>
              <w:rPr>
                <w:sz w:val="20"/>
                <w:szCs w:val="20"/>
              </w:rPr>
            </w:pPr>
            <w:r w:rsidRPr="009179BF">
              <w:rPr>
                <w:rFonts w:eastAsia="NSimSun"/>
                <w:kern w:val="2"/>
                <w:sz w:val="20"/>
                <w:lang w:eastAsia="zh-CN" w:bidi="hi-IN"/>
              </w:rPr>
              <w:t>TAK/NIE</w:t>
            </w:r>
          </w:p>
        </w:tc>
        <w:tc>
          <w:tcPr>
            <w:tcW w:w="1844" w:type="dxa"/>
            <w:tcBorders>
              <w:top w:val="single" w:sz="4" w:space="0" w:color="auto"/>
              <w:left w:val="single" w:sz="4" w:space="0" w:color="auto"/>
              <w:bottom w:val="single" w:sz="4" w:space="0" w:color="auto"/>
              <w:right w:val="single" w:sz="4" w:space="0" w:color="auto"/>
            </w:tcBorders>
          </w:tcPr>
          <w:p w14:paraId="05F953F8" w14:textId="33147C66" w:rsidR="00292DF1" w:rsidRPr="009179BF" w:rsidRDefault="00292DF1" w:rsidP="003878E3">
            <w:pPr>
              <w:jc w:val="center"/>
            </w:pPr>
          </w:p>
        </w:tc>
        <w:tc>
          <w:tcPr>
            <w:tcW w:w="3403" w:type="dxa"/>
            <w:tcBorders>
              <w:top w:val="single" w:sz="6" w:space="0" w:color="000000"/>
              <w:left w:val="single" w:sz="6" w:space="0" w:color="000000"/>
              <w:bottom w:val="single" w:sz="6" w:space="0" w:color="000000"/>
              <w:right w:val="single" w:sz="6" w:space="0" w:color="000000"/>
            </w:tcBorders>
            <w:vAlign w:val="center"/>
          </w:tcPr>
          <w:p w14:paraId="491700AC" w14:textId="77777777" w:rsidR="00292DF1" w:rsidRPr="009179BF" w:rsidRDefault="00292DF1" w:rsidP="00292DF1">
            <w:pPr>
              <w:suppressAutoHyphens/>
              <w:snapToGrid w:val="0"/>
              <w:spacing w:line="276" w:lineRule="auto"/>
              <w:jc w:val="center"/>
              <w:rPr>
                <w:sz w:val="20"/>
                <w:szCs w:val="20"/>
              </w:rPr>
            </w:pPr>
          </w:p>
        </w:tc>
      </w:tr>
      <w:tr w:rsidR="009179BF" w:rsidRPr="009179BF" w14:paraId="38444EDF"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5F0D7B61" w14:textId="19F636B4" w:rsidR="00292DF1" w:rsidRPr="009179BF" w:rsidRDefault="003878E3" w:rsidP="00292DF1">
            <w:pPr>
              <w:rPr>
                <w:sz w:val="20"/>
                <w:szCs w:val="20"/>
              </w:rPr>
            </w:pPr>
            <w:r w:rsidRPr="009179BF">
              <w:rPr>
                <w:sz w:val="20"/>
                <w:szCs w:val="20"/>
              </w:rPr>
              <w:t>60.</w:t>
            </w:r>
          </w:p>
        </w:tc>
        <w:tc>
          <w:tcPr>
            <w:tcW w:w="6418" w:type="dxa"/>
            <w:tcBorders>
              <w:top w:val="single" w:sz="4" w:space="0" w:color="auto"/>
              <w:left w:val="single" w:sz="4" w:space="0" w:color="auto"/>
              <w:bottom w:val="single" w:sz="4" w:space="0" w:color="auto"/>
              <w:right w:val="single" w:sz="4" w:space="0" w:color="auto"/>
            </w:tcBorders>
            <w:vAlign w:val="center"/>
          </w:tcPr>
          <w:p w14:paraId="234326C2" w14:textId="5301957D" w:rsidR="00292DF1" w:rsidRPr="009179BF" w:rsidRDefault="00292DF1" w:rsidP="00292DF1">
            <w:pPr>
              <w:suppressAutoHyphens/>
              <w:snapToGrid w:val="0"/>
              <w:spacing w:line="276" w:lineRule="auto"/>
              <w:rPr>
                <w:b/>
                <w:bCs/>
                <w:sz w:val="20"/>
                <w:szCs w:val="20"/>
              </w:rPr>
            </w:pPr>
            <w:r w:rsidRPr="009179BF">
              <w:rPr>
                <w:sz w:val="20"/>
              </w:rPr>
              <w:t>Możliwość rozbudowy o oprogramowanie do oceny w trybie 3D anatomii zastawki mitralnej, z wyznaczeniem dynamicznego modelu trójwymiarowego zastawki mitralnej wraz z zautomatyzowaną listą pomiarów</w:t>
            </w:r>
          </w:p>
        </w:tc>
        <w:tc>
          <w:tcPr>
            <w:tcW w:w="1983" w:type="dxa"/>
            <w:tcBorders>
              <w:top w:val="single" w:sz="4" w:space="0" w:color="auto"/>
              <w:left w:val="single" w:sz="4" w:space="0" w:color="auto"/>
              <w:bottom w:val="single" w:sz="4" w:space="0" w:color="auto"/>
              <w:right w:val="single" w:sz="4" w:space="0" w:color="auto"/>
            </w:tcBorders>
          </w:tcPr>
          <w:p w14:paraId="6232B73E" w14:textId="311678A3" w:rsidR="00292DF1" w:rsidRPr="009179BF" w:rsidRDefault="003E16CB" w:rsidP="00292DF1">
            <w:pPr>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4EACAC66" w14:textId="33F52B4C" w:rsidR="00292DF1" w:rsidRPr="009179BF" w:rsidRDefault="00292DF1" w:rsidP="00292DF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515EADF4" w14:textId="77777777" w:rsidR="00292DF1" w:rsidRPr="009179BF" w:rsidRDefault="00292DF1" w:rsidP="00292DF1">
            <w:pPr>
              <w:suppressAutoHyphens/>
              <w:snapToGrid w:val="0"/>
              <w:spacing w:line="276" w:lineRule="auto"/>
              <w:jc w:val="center"/>
              <w:rPr>
                <w:sz w:val="20"/>
                <w:szCs w:val="20"/>
              </w:rPr>
            </w:pPr>
          </w:p>
        </w:tc>
      </w:tr>
      <w:tr w:rsidR="009179BF" w:rsidRPr="009179BF" w14:paraId="7F374D59"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488AA6BC" w14:textId="1D45320F" w:rsidR="00292DF1" w:rsidRPr="009179BF" w:rsidRDefault="003878E3" w:rsidP="00292DF1">
            <w:pPr>
              <w:rPr>
                <w:sz w:val="20"/>
                <w:szCs w:val="20"/>
              </w:rPr>
            </w:pPr>
            <w:r w:rsidRPr="009179BF">
              <w:rPr>
                <w:sz w:val="20"/>
                <w:szCs w:val="20"/>
              </w:rPr>
              <w:t>61.</w:t>
            </w:r>
          </w:p>
        </w:tc>
        <w:tc>
          <w:tcPr>
            <w:tcW w:w="6418" w:type="dxa"/>
            <w:tcBorders>
              <w:top w:val="single" w:sz="4" w:space="0" w:color="auto"/>
              <w:left w:val="single" w:sz="4" w:space="0" w:color="auto"/>
              <w:bottom w:val="single" w:sz="4" w:space="0" w:color="auto"/>
              <w:right w:val="single" w:sz="4" w:space="0" w:color="auto"/>
            </w:tcBorders>
            <w:vAlign w:val="center"/>
          </w:tcPr>
          <w:p w14:paraId="0A2B57D0" w14:textId="27A78A07" w:rsidR="00292DF1" w:rsidRPr="009179BF" w:rsidRDefault="00292DF1" w:rsidP="00292DF1">
            <w:pPr>
              <w:suppressAutoHyphens/>
              <w:snapToGrid w:val="0"/>
              <w:spacing w:line="276" w:lineRule="auto"/>
              <w:rPr>
                <w:b/>
                <w:bCs/>
                <w:sz w:val="20"/>
                <w:szCs w:val="20"/>
              </w:rPr>
            </w:pPr>
            <w:r w:rsidRPr="009179BF">
              <w:rPr>
                <w:sz w:val="20"/>
              </w:rPr>
              <w:t>Możliwość rozbudowy o o</w:t>
            </w:r>
            <w:r w:rsidRPr="009179BF">
              <w:rPr>
                <w:sz w:val="20"/>
                <w:lang w:eastAsia="en-US"/>
              </w:rPr>
              <w:t>programowanie do zautomatyzowanego wykrywania granic uszka lewego przedsionka z obrazu trójwymiarowego i wyznaczenie jego wymiarów (pola i największego i najmniejszego wymiaru)</w:t>
            </w:r>
          </w:p>
        </w:tc>
        <w:tc>
          <w:tcPr>
            <w:tcW w:w="1983" w:type="dxa"/>
            <w:tcBorders>
              <w:top w:val="single" w:sz="4" w:space="0" w:color="auto"/>
              <w:left w:val="single" w:sz="4" w:space="0" w:color="auto"/>
              <w:bottom w:val="single" w:sz="4" w:space="0" w:color="auto"/>
              <w:right w:val="single" w:sz="4" w:space="0" w:color="auto"/>
            </w:tcBorders>
          </w:tcPr>
          <w:p w14:paraId="3BD46E0D" w14:textId="264F3111" w:rsidR="00292DF1" w:rsidRPr="009179BF" w:rsidRDefault="003E16CB" w:rsidP="00292DF1">
            <w:pPr>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5F8EB7FF" w14:textId="5F8ADF12" w:rsidR="00292DF1" w:rsidRPr="009179BF" w:rsidRDefault="00292DF1" w:rsidP="00292DF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01359239" w14:textId="77777777" w:rsidR="00292DF1" w:rsidRPr="009179BF" w:rsidRDefault="00292DF1" w:rsidP="00292DF1">
            <w:pPr>
              <w:suppressAutoHyphens/>
              <w:snapToGrid w:val="0"/>
              <w:spacing w:line="276" w:lineRule="auto"/>
              <w:jc w:val="center"/>
              <w:rPr>
                <w:sz w:val="20"/>
                <w:szCs w:val="20"/>
              </w:rPr>
            </w:pPr>
          </w:p>
        </w:tc>
      </w:tr>
      <w:tr w:rsidR="009179BF" w:rsidRPr="009179BF" w14:paraId="30D1878B"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274475B0" w14:textId="05D4887B" w:rsidR="00292DF1" w:rsidRPr="009179BF" w:rsidRDefault="003878E3" w:rsidP="00292DF1">
            <w:pPr>
              <w:rPr>
                <w:sz w:val="20"/>
                <w:szCs w:val="20"/>
              </w:rPr>
            </w:pPr>
            <w:r w:rsidRPr="009179BF">
              <w:rPr>
                <w:sz w:val="20"/>
                <w:szCs w:val="20"/>
              </w:rPr>
              <w:t>62.</w:t>
            </w:r>
          </w:p>
        </w:tc>
        <w:tc>
          <w:tcPr>
            <w:tcW w:w="6418" w:type="dxa"/>
            <w:tcBorders>
              <w:top w:val="single" w:sz="4" w:space="0" w:color="auto"/>
              <w:left w:val="single" w:sz="4" w:space="0" w:color="auto"/>
              <w:bottom w:val="single" w:sz="4" w:space="0" w:color="auto"/>
              <w:right w:val="single" w:sz="4" w:space="0" w:color="auto"/>
            </w:tcBorders>
            <w:vAlign w:val="center"/>
          </w:tcPr>
          <w:p w14:paraId="0863B875" w14:textId="464105BA" w:rsidR="00292DF1" w:rsidRPr="009179BF" w:rsidRDefault="00292DF1" w:rsidP="00292DF1">
            <w:pPr>
              <w:suppressAutoHyphens/>
              <w:snapToGrid w:val="0"/>
              <w:spacing w:line="276" w:lineRule="auto"/>
              <w:rPr>
                <w:b/>
                <w:bCs/>
                <w:sz w:val="20"/>
                <w:szCs w:val="20"/>
              </w:rPr>
            </w:pPr>
            <w:r w:rsidRPr="009179BF">
              <w:rPr>
                <w:sz w:val="20"/>
              </w:rPr>
              <w:t>Możliwość rozbudowy o pakiet do badań z kontrastem z niskim i wysokim Indeksem Mocy do oceny perfuzji mięśnia sercowego</w:t>
            </w:r>
          </w:p>
        </w:tc>
        <w:tc>
          <w:tcPr>
            <w:tcW w:w="1983" w:type="dxa"/>
            <w:tcBorders>
              <w:top w:val="single" w:sz="4" w:space="0" w:color="auto"/>
              <w:left w:val="single" w:sz="4" w:space="0" w:color="auto"/>
              <w:bottom w:val="single" w:sz="4" w:space="0" w:color="auto"/>
              <w:right w:val="single" w:sz="4" w:space="0" w:color="auto"/>
            </w:tcBorders>
          </w:tcPr>
          <w:p w14:paraId="74A819F9" w14:textId="4F32FF85" w:rsidR="00292DF1" w:rsidRPr="009179BF" w:rsidRDefault="003E16CB" w:rsidP="00292DF1">
            <w:pPr>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6FF94B82" w14:textId="6D9C94EC" w:rsidR="00292DF1" w:rsidRPr="009179BF" w:rsidRDefault="00292DF1" w:rsidP="00292DF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49D2A35A" w14:textId="77777777" w:rsidR="00292DF1" w:rsidRPr="009179BF" w:rsidRDefault="00292DF1" w:rsidP="00292DF1">
            <w:pPr>
              <w:suppressAutoHyphens/>
              <w:snapToGrid w:val="0"/>
              <w:spacing w:line="276" w:lineRule="auto"/>
              <w:jc w:val="center"/>
              <w:rPr>
                <w:sz w:val="20"/>
                <w:szCs w:val="20"/>
              </w:rPr>
            </w:pPr>
          </w:p>
        </w:tc>
      </w:tr>
      <w:tr w:rsidR="009179BF" w:rsidRPr="009179BF" w14:paraId="181AAFD9" w14:textId="77777777" w:rsidTr="003878E3">
        <w:tc>
          <w:tcPr>
            <w:tcW w:w="6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466E78" w14:textId="77777777" w:rsidR="00292DF1" w:rsidRPr="009179BF" w:rsidRDefault="00292DF1" w:rsidP="00292DF1">
            <w:pPr>
              <w:rPr>
                <w:sz w:val="20"/>
                <w:szCs w:val="20"/>
              </w:rPr>
            </w:pPr>
          </w:p>
        </w:tc>
        <w:tc>
          <w:tcPr>
            <w:tcW w:w="6418" w:type="dxa"/>
            <w:tcBorders>
              <w:top w:val="single" w:sz="4" w:space="0" w:color="auto"/>
              <w:left w:val="single" w:sz="4" w:space="0" w:color="auto"/>
              <w:bottom w:val="single" w:sz="4" w:space="0" w:color="auto"/>
              <w:right w:val="single" w:sz="4" w:space="0" w:color="auto"/>
            </w:tcBorders>
            <w:shd w:val="clear" w:color="auto" w:fill="auto"/>
          </w:tcPr>
          <w:p w14:paraId="4D08DE2A" w14:textId="06BE8733" w:rsidR="00292DF1" w:rsidRPr="009179BF" w:rsidRDefault="00292DF1" w:rsidP="00292DF1">
            <w:pPr>
              <w:suppressAutoHyphens/>
              <w:snapToGrid w:val="0"/>
              <w:spacing w:line="276" w:lineRule="auto"/>
              <w:rPr>
                <w:b/>
                <w:bCs/>
                <w:sz w:val="20"/>
                <w:szCs w:val="20"/>
              </w:rPr>
            </w:pPr>
            <w:r w:rsidRPr="009179BF">
              <w:rPr>
                <w:rFonts w:eastAsia="NSimSun"/>
                <w:b/>
                <w:bCs/>
                <w:kern w:val="2"/>
                <w:sz w:val="20"/>
                <w:lang w:eastAsia="zh-CN" w:bidi="hi-IN"/>
              </w:rPr>
              <w:t>Głowice</w:t>
            </w:r>
            <w:r w:rsidR="003878E3" w:rsidRPr="009179BF">
              <w:rPr>
                <w:rFonts w:eastAsia="NSimSun"/>
                <w:b/>
                <w:bCs/>
                <w:kern w:val="2"/>
                <w:sz w:val="20"/>
                <w:lang w:eastAsia="zh-CN" w:bidi="hi-IN"/>
              </w:rPr>
              <w:t>:</w:t>
            </w:r>
            <w:r w:rsidRPr="009179BF">
              <w:rPr>
                <w:rFonts w:eastAsia="NSimSun"/>
                <w:b/>
                <w:bCs/>
                <w:kern w:val="2"/>
                <w:sz w:val="20"/>
                <w:lang w:eastAsia="zh-CN" w:bidi="hi-IN"/>
              </w:rPr>
              <w:t xml:space="preserve"> </w:t>
            </w:r>
          </w:p>
        </w:tc>
        <w:tc>
          <w:tcPr>
            <w:tcW w:w="1983" w:type="dxa"/>
            <w:tcBorders>
              <w:top w:val="single" w:sz="4" w:space="0" w:color="auto"/>
              <w:left w:val="single" w:sz="4" w:space="0" w:color="auto"/>
              <w:bottom w:val="single" w:sz="4" w:space="0" w:color="auto"/>
              <w:right w:val="single" w:sz="4" w:space="0" w:color="auto"/>
            </w:tcBorders>
            <w:shd w:val="clear" w:color="auto" w:fill="auto"/>
          </w:tcPr>
          <w:p w14:paraId="683FD2BD" w14:textId="77777777" w:rsidR="00292DF1" w:rsidRPr="009179BF" w:rsidRDefault="00292DF1" w:rsidP="00292DF1">
            <w:pPr>
              <w:spacing w:line="276" w:lineRule="auto"/>
              <w:jc w:val="center"/>
              <w:rPr>
                <w:sz w:val="20"/>
                <w:szCs w:val="20"/>
              </w:rPr>
            </w:pPr>
          </w:p>
        </w:tc>
        <w:tc>
          <w:tcPr>
            <w:tcW w:w="1844" w:type="dxa"/>
            <w:tcBorders>
              <w:top w:val="single" w:sz="4" w:space="0" w:color="auto"/>
              <w:left w:val="single" w:sz="4" w:space="0" w:color="auto"/>
              <w:bottom w:val="single" w:sz="4" w:space="0" w:color="auto"/>
              <w:right w:val="single" w:sz="4" w:space="0" w:color="auto"/>
            </w:tcBorders>
            <w:shd w:val="clear" w:color="auto" w:fill="auto"/>
          </w:tcPr>
          <w:p w14:paraId="7384828F" w14:textId="77777777" w:rsidR="00292DF1" w:rsidRPr="009179BF" w:rsidRDefault="00292DF1" w:rsidP="00292DF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91A95A" w14:textId="77777777" w:rsidR="00292DF1" w:rsidRPr="009179BF" w:rsidRDefault="00292DF1" w:rsidP="00292DF1">
            <w:pPr>
              <w:suppressAutoHyphens/>
              <w:snapToGrid w:val="0"/>
              <w:spacing w:line="276" w:lineRule="auto"/>
              <w:jc w:val="center"/>
              <w:rPr>
                <w:sz w:val="20"/>
                <w:szCs w:val="20"/>
              </w:rPr>
            </w:pPr>
          </w:p>
        </w:tc>
      </w:tr>
      <w:tr w:rsidR="009179BF" w:rsidRPr="009179BF" w14:paraId="535B1CD6"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469F5D4E" w14:textId="7C90FEC4" w:rsidR="00715DE1" w:rsidRPr="009179BF" w:rsidRDefault="00715DE1" w:rsidP="00292DF1">
            <w:pPr>
              <w:rPr>
                <w:sz w:val="20"/>
                <w:szCs w:val="20"/>
              </w:rPr>
            </w:pPr>
            <w:r w:rsidRPr="009179BF">
              <w:rPr>
                <w:sz w:val="20"/>
                <w:szCs w:val="20"/>
              </w:rPr>
              <w:t>63.</w:t>
            </w:r>
          </w:p>
        </w:tc>
        <w:tc>
          <w:tcPr>
            <w:tcW w:w="6418" w:type="dxa"/>
            <w:tcBorders>
              <w:top w:val="single" w:sz="4" w:space="0" w:color="auto"/>
              <w:left w:val="single" w:sz="4" w:space="0" w:color="auto"/>
              <w:bottom w:val="single" w:sz="4" w:space="0" w:color="auto"/>
              <w:right w:val="single" w:sz="4" w:space="0" w:color="auto"/>
            </w:tcBorders>
            <w:vAlign w:val="center"/>
          </w:tcPr>
          <w:p w14:paraId="6ACB5785" w14:textId="08509BD1" w:rsidR="00715DE1" w:rsidRPr="009179BF" w:rsidRDefault="00715DE1" w:rsidP="00292DF1">
            <w:pPr>
              <w:rPr>
                <w:b/>
                <w:bCs/>
                <w:sz w:val="20"/>
              </w:rPr>
            </w:pPr>
            <w:r w:rsidRPr="009179BF">
              <w:rPr>
                <w:b/>
                <w:bCs/>
                <w:sz w:val="20"/>
              </w:rPr>
              <w:t xml:space="preserve">Głowica sektorowa szerokopasmowa do badań przezklatkowych serca </w:t>
            </w:r>
            <w:r w:rsidRPr="009179BF">
              <w:rPr>
                <w:b/>
                <w:bCs/>
                <w:sz w:val="20"/>
                <w:lang w:eastAsia="ar-SA"/>
              </w:rPr>
              <w:t xml:space="preserve">wykonana w technice matrycowej wielorzędowej lub innej znacząco poprawiającej rozdzielczość np. Single </w:t>
            </w:r>
            <w:proofErr w:type="spellStart"/>
            <w:r w:rsidRPr="009179BF">
              <w:rPr>
                <w:b/>
                <w:bCs/>
                <w:sz w:val="20"/>
                <w:lang w:eastAsia="ar-SA"/>
              </w:rPr>
              <w:t>Crystal</w:t>
            </w:r>
            <w:proofErr w:type="spellEnd"/>
            <w:r w:rsidRPr="009179BF">
              <w:rPr>
                <w:b/>
                <w:bCs/>
                <w:sz w:val="20"/>
                <w:lang w:eastAsia="ar-SA"/>
              </w:rPr>
              <w:t xml:space="preserve"> – 1 szt.</w:t>
            </w:r>
          </w:p>
        </w:tc>
        <w:tc>
          <w:tcPr>
            <w:tcW w:w="1983" w:type="dxa"/>
            <w:tcBorders>
              <w:top w:val="single" w:sz="4" w:space="0" w:color="auto"/>
              <w:left w:val="single" w:sz="4" w:space="0" w:color="auto"/>
              <w:bottom w:val="single" w:sz="4" w:space="0" w:color="auto"/>
              <w:right w:val="single" w:sz="4" w:space="0" w:color="auto"/>
            </w:tcBorders>
          </w:tcPr>
          <w:p w14:paraId="15E96F86" w14:textId="6193A76E" w:rsidR="00715DE1" w:rsidRPr="009179BF" w:rsidRDefault="00715DE1" w:rsidP="00292DF1">
            <w:pPr>
              <w:spacing w:line="276" w:lineRule="auto"/>
              <w:jc w:val="center"/>
              <w:rPr>
                <w:sz w:val="20"/>
                <w:szCs w:val="20"/>
              </w:rPr>
            </w:pPr>
            <w:r w:rsidRPr="009179BF">
              <w:rPr>
                <w:sz w:val="20"/>
                <w:szCs w:val="20"/>
              </w:rPr>
              <w:t>Tak</w:t>
            </w:r>
          </w:p>
        </w:tc>
        <w:tc>
          <w:tcPr>
            <w:tcW w:w="1844" w:type="dxa"/>
            <w:tcBorders>
              <w:top w:val="single" w:sz="4" w:space="0" w:color="auto"/>
              <w:left w:val="single" w:sz="4" w:space="0" w:color="auto"/>
              <w:bottom w:val="single" w:sz="4" w:space="0" w:color="auto"/>
              <w:right w:val="single" w:sz="4" w:space="0" w:color="auto"/>
            </w:tcBorders>
          </w:tcPr>
          <w:p w14:paraId="376811DD" w14:textId="2B0A0457" w:rsidR="00715DE1" w:rsidRPr="009179BF" w:rsidRDefault="00715DE1" w:rsidP="00292DF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2E822F3E" w14:textId="77777777" w:rsidR="00715DE1" w:rsidRPr="009179BF" w:rsidRDefault="00715DE1" w:rsidP="00292DF1">
            <w:pPr>
              <w:suppressAutoHyphens/>
              <w:snapToGrid w:val="0"/>
              <w:spacing w:line="276" w:lineRule="auto"/>
              <w:jc w:val="center"/>
              <w:rPr>
                <w:sz w:val="20"/>
                <w:szCs w:val="20"/>
              </w:rPr>
            </w:pPr>
          </w:p>
        </w:tc>
      </w:tr>
      <w:tr w:rsidR="009179BF" w:rsidRPr="009179BF" w14:paraId="76FEC577"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52045FD3" w14:textId="0239603C" w:rsidR="00715DE1" w:rsidRPr="009179BF" w:rsidRDefault="00715DE1" w:rsidP="00715DE1">
            <w:pPr>
              <w:rPr>
                <w:sz w:val="20"/>
                <w:szCs w:val="20"/>
              </w:rPr>
            </w:pPr>
            <w:r w:rsidRPr="009179BF">
              <w:rPr>
                <w:sz w:val="20"/>
                <w:szCs w:val="20"/>
              </w:rPr>
              <w:t>64.</w:t>
            </w:r>
          </w:p>
        </w:tc>
        <w:tc>
          <w:tcPr>
            <w:tcW w:w="6418" w:type="dxa"/>
            <w:tcBorders>
              <w:top w:val="single" w:sz="4" w:space="0" w:color="auto"/>
              <w:left w:val="single" w:sz="4" w:space="0" w:color="auto"/>
              <w:bottom w:val="single" w:sz="4" w:space="0" w:color="auto"/>
              <w:right w:val="single" w:sz="4" w:space="0" w:color="auto"/>
            </w:tcBorders>
            <w:vAlign w:val="center"/>
          </w:tcPr>
          <w:p w14:paraId="0CDD1100" w14:textId="2D426D8B" w:rsidR="00715DE1" w:rsidRPr="009179BF" w:rsidRDefault="00715DE1" w:rsidP="00715DE1">
            <w:pPr>
              <w:rPr>
                <w:b/>
                <w:bCs/>
                <w:sz w:val="20"/>
              </w:rPr>
            </w:pPr>
            <w:r w:rsidRPr="009179BF">
              <w:rPr>
                <w:sz w:val="20"/>
              </w:rPr>
              <w:t>Zakres częstotliwości pracy min. od 1 do 6 MHz (+/- 1MHz)</w:t>
            </w:r>
          </w:p>
        </w:tc>
        <w:tc>
          <w:tcPr>
            <w:tcW w:w="1983" w:type="dxa"/>
            <w:tcBorders>
              <w:top w:val="single" w:sz="4" w:space="0" w:color="auto"/>
              <w:left w:val="single" w:sz="4" w:space="0" w:color="auto"/>
              <w:bottom w:val="single" w:sz="4" w:space="0" w:color="auto"/>
              <w:right w:val="single" w:sz="4" w:space="0" w:color="auto"/>
            </w:tcBorders>
          </w:tcPr>
          <w:p w14:paraId="17E1DD55" w14:textId="45510C27" w:rsidR="00715DE1" w:rsidRPr="009179BF" w:rsidRDefault="00715DE1" w:rsidP="00715DE1">
            <w:pPr>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4EF4BF6C" w14:textId="3A5558F2" w:rsidR="00715DE1" w:rsidRPr="009179BF" w:rsidRDefault="00715DE1" w:rsidP="00715DE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1E607F42" w14:textId="77777777" w:rsidR="00715DE1" w:rsidRPr="009179BF" w:rsidRDefault="00715DE1" w:rsidP="00715DE1">
            <w:pPr>
              <w:suppressAutoHyphens/>
              <w:snapToGrid w:val="0"/>
              <w:spacing w:line="276" w:lineRule="auto"/>
              <w:jc w:val="center"/>
              <w:rPr>
                <w:sz w:val="20"/>
                <w:szCs w:val="20"/>
              </w:rPr>
            </w:pPr>
          </w:p>
        </w:tc>
      </w:tr>
      <w:tr w:rsidR="009179BF" w:rsidRPr="009179BF" w14:paraId="3F96F87B"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195649A7" w14:textId="0215D64A" w:rsidR="00715DE1" w:rsidRPr="009179BF" w:rsidRDefault="00715DE1" w:rsidP="00715DE1">
            <w:pPr>
              <w:rPr>
                <w:sz w:val="20"/>
                <w:szCs w:val="20"/>
              </w:rPr>
            </w:pPr>
            <w:r w:rsidRPr="009179BF">
              <w:rPr>
                <w:sz w:val="20"/>
                <w:szCs w:val="20"/>
              </w:rPr>
              <w:t>65.</w:t>
            </w:r>
          </w:p>
        </w:tc>
        <w:tc>
          <w:tcPr>
            <w:tcW w:w="6418" w:type="dxa"/>
            <w:tcBorders>
              <w:top w:val="single" w:sz="4" w:space="0" w:color="auto"/>
              <w:left w:val="single" w:sz="4" w:space="0" w:color="auto"/>
              <w:bottom w:val="single" w:sz="4" w:space="0" w:color="auto"/>
              <w:right w:val="single" w:sz="4" w:space="0" w:color="auto"/>
            </w:tcBorders>
            <w:vAlign w:val="center"/>
          </w:tcPr>
          <w:p w14:paraId="1E544C42" w14:textId="59C06F49" w:rsidR="00715DE1" w:rsidRPr="009179BF" w:rsidRDefault="00715DE1" w:rsidP="00715DE1">
            <w:pPr>
              <w:rPr>
                <w:sz w:val="20"/>
              </w:rPr>
            </w:pPr>
            <w:r w:rsidRPr="009179BF">
              <w:rPr>
                <w:sz w:val="20"/>
              </w:rPr>
              <w:t xml:space="preserve">Ilość elementów min. 80 </w:t>
            </w:r>
          </w:p>
        </w:tc>
        <w:tc>
          <w:tcPr>
            <w:tcW w:w="1983" w:type="dxa"/>
            <w:tcBorders>
              <w:top w:val="single" w:sz="4" w:space="0" w:color="auto"/>
              <w:left w:val="single" w:sz="4" w:space="0" w:color="auto"/>
              <w:bottom w:val="single" w:sz="4" w:space="0" w:color="auto"/>
              <w:right w:val="single" w:sz="4" w:space="0" w:color="auto"/>
            </w:tcBorders>
          </w:tcPr>
          <w:p w14:paraId="22FE497C" w14:textId="759D3813" w:rsidR="00715DE1" w:rsidRPr="009179BF" w:rsidRDefault="00715DE1" w:rsidP="00715DE1">
            <w:pPr>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1055D4CB" w14:textId="7741FF7F" w:rsidR="00715DE1" w:rsidRPr="009179BF" w:rsidRDefault="00715DE1" w:rsidP="00715DE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47D132CF" w14:textId="77777777" w:rsidR="00715DE1" w:rsidRPr="009179BF" w:rsidRDefault="00715DE1" w:rsidP="00715DE1">
            <w:pPr>
              <w:suppressAutoHyphens/>
              <w:snapToGrid w:val="0"/>
              <w:spacing w:line="276" w:lineRule="auto"/>
              <w:jc w:val="center"/>
              <w:rPr>
                <w:sz w:val="20"/>
                <w:szCs w:val="20"/>
              </w:rPr>
            </w:pPr>
          </w:p>
        </w:tc>
      </w:tr>
      <w:tr w:rsidR="009179BF" w:rsidRPr="009179BF" w14:paraId="28FA3C1A"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05A5A063" w14:textId="7FA4FC01" w:rsidR="00715DE1" w:rsidRPr="009179BF" w:rsidRDefault="00715DE1" w:rsidP="00715DE1">
            <w:pPr>
              <w:rPr>
                <w:sz w:val="20"/>
                <w:szCs w:val="20"/>
              </w:rPr>
            </w:pPr>
            <w:r w:rsidRPr="009179BF">
              <w:rPr>
                <w:sz w:val="20"/>
                <w:szCs w:val="20"/>
              </w:rPr>
              <w:t>66.</w:t>
            </w:r>
          </w:p>
        </w:tc>
        <w:tc>
          <w:tcPr>
            <w:tcW w:w="6418" w:type="dxa"/>
            <w:tcBorders>
              <w:top w:val="single" w:sz="4" w:space="0" w:color="auto"/>
              <w:left w:val="single" w:sz="4" w:space="0" w:color="auto"/>
              <w:bottom w:val="single" w:sz="4" w:space="0" w:color="auto"/>
              <w:right w:val="single" w:sz="4" w:space="0" w:color="auto"/>
            </w:tcBorders>
            <w:vAlign w:val="center"/>
          </w:tcPr>
          <w:p w14:paraId="3E06B5A8" w14:textId="591DBD8E" w:rsidR="00715DE1" w:rsidRPr="009179BF" w:rsidRDefault="00715DE1" w:rsidP="00715DE1">
            <w:pPr>
              <w:rPr>
                <w:b/>
                <w:bCs/>
                <w:sz w:val="20"/>
              </w:rPr>
            </w:pPr>
            <w:r w:rsidRPr="009179BF">
              <w:rPr>
                <w:sz w:val="20"/>
              </w:rPr>
              <w:t>Kąt pola skanowania min. 90°</w:t>
            </w:r>
          </w:p>
        </w:tc>
        <w:tc>
          <w:tcPr>
            <w:tcW w:w="1983" w:type="dxa"/>
            <w:tcBorders>
              <w:top w:val="single" w:sz="4" w:space="0" w:color="auto"/>
              <w:left w:val="single" w:sz="4" w:space="0" w:color="auto"/>
              <w:bottom w:val="single" w:sz="4" w:space="0" w:color="auto"/>
              <w:right w:val="single" w:sz="4" w:space="0" w:color="auto"/>
            </w:tcBorders>
          </w:tcPr>
          <w:p w14:paraId="2273B0A5" w14:textId="79DFBB90" w:rsidR="00715DE1" w:rsidRPr="009179BF" w:rsidRDefault="00715DE1" w:rsidP="00715DE1">
            <w:pPr>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4B4C6FC6" w14:textId="39F3A532" w:rsidR="00715DE1" w:rsidRPr="009179BF" w:rsidRDefault="00715DE1" w:rsidP="00715DE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4E68E3DC" w14:textId="77777777" w:rsidR="00715DE1" w:rsidRPr="009179BF" w:rsidRDefault="00715DE1" w:rsidP="00715DE1">
            <w:pPr>
              <w:suppressAutoHyphens/>
              <w:snapToGrid w:val="0"/>
              <w:spacing w:line="276" w:lineRule="auto"/>
              <w:jc w:val="center"/>
              <w:rPr>
                <w:sz w:val="20"/>
                <w:szCs w:val="20"/>
              </w:rPr>
            </w:pPr>
          </w:p>
        </w:tc>
      </w:tr>
      <w:tr w:rsidR="009179BF" w:rsidRPr="009179BF" w14:paraId="4AB89008"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2E266FF6" w14:textId="45FDD2D1" w:rsidR="00715DE1" w:rsidRPr="009179BF" w:rsidRDefault="00715DE1" w:rsidP="00715DE1">
            <w:pPr>
              <w:rPr>
                <w:sz w:val="20"/>
                <w:szCs w:val="20"/>
              </w:rPr>
            </w:pPr>
            <w:r w:rsidRPr="009179BF">
              <w:rPr>
                <w:sz w:val="20"/>
                <w:szCs w:val="20"/>
              </w:rPr>
              <w:t>67.</w:t>
            </w:r>
          </w:p>
        </w:tc>
        <w:tc>
          <w:tcPr>
            <w:tcW w:w="6418" w:type="dxa"/>
            <w:tcBorders>
              <w:top w:val="single" w:sz="4" w:space="0" w:color="auto"/>
              <w:left w:val="single" w:sz="4" w:space="0" w:color="auto"/>
              <w:bottom w:val="single" w:sz="4" w:space="0" w:color="auto"/>
              <w:right w:val="single" w:sz="4" w:space="0" w:color="auto"/>
            </w:tcBorders>
            <w:vAlign w:val="center"/>
          </w:tcPr>
          <w:p w14:paraId="13A1F06F" w14:textId="0D6C860A" w:rsidR="00715DE1" w:rsidRPr="009179BF" w:rsidRDefault="00715DE1" w:rsidP="00715DE1">
            <w:pPr>
              <w:suppressAutoHyphens/>
              <w:snapToGrid w:val="0"/>
              <w:rPr>
                <w:b/>
                <w:sz w:val="20"/>
                <w:lang w:eastAsia="ar-SA"/>
              </w:rPr>
            </w:pPr>
            <w:r w:rsidRPr="009179BF">
              <w:rPr>
                <w:b/>
                <w:sz w:val="20"/>
                <w:lang w:eastAsia="ar-SA"/>
              </w:rPr>
              <w:t>Głowica liniowa do badań naczyniowych – 1 szt.</w:t>
            </w:r>
          </w:p>
        </w:tc>
        <w:tc>
          <w:tcPr>
            <w:tcW w:w="1983" w:type="dxa"/>
            <w:tcBorders>
              <w:top w:val="single" w:sz="4" w:space="0" w:color="auto"/>
              <w:left w:val="single" w:sz="4" w:space="0" w:color="auto"/>
              <w:bottom w:val="single" w:sz="4" w:space="0" w:color="auto"/>
              <w:right w:val="single" w:sz="4" w:space="0" w:color="auto"/>
            </w:tcBorders>
          </w:tcPr>
          <w:p w14:paraId="4691916A" w14:textId="374456C7" w:rsidR="00715DE1" w:rsidRPr="009179BF" w:rsidRDefault="00715DE1" w:rsidP="00715DE1">
            <w:pPr>
              <w:spacing w:line="276" w:lineRule="auto"/>
              <w:jc w:val="center"/>
              <w:rPr>
                <w:sz w:val="20"/>
                <w:szCs w:val="20"/>
              </w:rPr>
            </w:pPr>
            <w:r w:rsidRPr="009179BF">
              <w:rPr>
                <w:sz w:val="20"/>
                <w:szCs w:val="20"/>
              </w:rPr>
              <w:t>Tak</w:t>
            </w:r>
          </w:p>
        </w:tc>
        <w:tc>
          <w:tcPr>
            <w:tcW w:w="1844" w:type="dxa"/>
            <w:tcBorders>
              <w:top w:val="single" w:sz="4" w:space="0" w:color="auto"/>
              <w:left w:val="single" w:sz="4" w:space="0" w:color="auto"/>
              <w:bottom w:val="single" w:sz="4" w:space="0" w:color="auto"/>
              <w:right w:val="single" w:sz="4" w:space="0" w:color="auto"/>
            </w:tcBorders>
          </w:tcPr>
          <w:p w14:paraId="59846719" w14:textId="531544F5" w:rsidR="00715DE1" w:rsidRPr="009179BF" w:rsidRDefault="00715DE1" w:rsidP="00715DE1">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477410E2" w14:textId="77777777" w:rsidR="00715DE1" w:rsidRPr="009179BF" w:rsidRDefault="00715DE1" w:rsidP="00715DE1">
            <w:pPr>
              <w:suppressAutoHyphens/>
              <w:snapToGrid w:val="0"/>
              <w:spacing w:line="276" w:lineRule="auto"/>
              <w:jc w:val="center"/>
              <w:rPr>
                <w:sz w:val="20"/>
                <w:szCs w:val="20"/>
              </w:rPr>
            </w:pPr>
          </w:p>
        </w:tc>
      </w:tr>
      <w:tr w:rsidR="009179BF" w:rsidRPr="009179BF" w14:paraId="2EC99A73"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7F422F75" w14:textId="16D34F0C" w:rsidR="009572B2" w:rsidRPr="009179BF" w:rsidRDefault="009572B2" w:rsidP="009572B2">
            <w:pPr>
              <w:rPr>
                <w:sz w:val="20"/>
                <w:szCs w:val="20"/>
              </w:rPr>
            </w:pPr>
            <w:r w:rsidRPr="009179BF">
              <w:rPr>
                <w:sz w:val="20"/>
                <w:szCs w:val="20"/>
              </w:rPr>
              <w:t>68.</w:t>
            </w:r>
          </w:p>
        </w:tc>
        <w:tc>
          <w:tcPr>
            <w:tcW w:w="6418" w:type="dxa"/>
            <w:tcBorders>
              <w:top w:val="single" w:sz="4" w:space="0" w:color="auto"/>
              <w:left w:val="single" w:sz="4" w:space="0" w:color="auto"/>
              <w:bottom w:val="single" w:sz="4" w:space="0" w:color="auto"/>
              <w:right w:val="single" w:sz="4" w:space="0" w:color="auto"/>
            </w:tcBorders>
            <w:vAlign w:val="center"/>
          </w:tcPr>
          <w:p w14:paraId="2923A6DF" w14:textId="24735E5E" w:rsidR="009572B2" w:rsidRPr="009179BF" w:rsidRDefault="009572B2" w:rsidP="009572B2">
            <w:pPr>
              <w:suppressAutoHyphens/>
              <w:snapToGrid w:val="0"/>
              <w:rPr>
                <w:sz w:val="20"/>
                <w:lang w:eastAsia="ar-SA"/>
              </w:rPr>
            </w:pPr>
            <w:r w:rsidRPr="009179BF">
              <w:rPr>
                <w:sz w:val="20"/>
                <w:lang w:eastAsia="ar-SA"/>
              </w:rPr>
              <w:t>Szerokopasmowa o zakresie częstotliwości min. 3.0 – 13.0 MHz (± 1 MHz)</w:t>
            </w:r>
          </w:p>
        </w:tc>
        <w:tc>
          <w:tcPr>
            <w:tcW w:w="1983" w:type="dxa"/>
            <w:tcBorders>
              <w:top w:val="single" w:sz="4" w:space="0" w:color="auto"/>
              <w:left w:val="single" w:sz="4" w:space="0" w:color="auto"/>
              <w:bottom w:val="single" w:sz="4" w:space="0" w:color="auto"/>
              <w:right w:val="single" w:sz="4" w:space="0" w:color="auto"/>
            </w:tcBorders>
          </w:tcPr>
          <w:p w14:paraId="57C58D28" w14:textId="0E0E61F0" w:rsidR="009572B2" w:rsidRPr="009179BF" w:rsidRDefault="009572B2" w:rsidP="009572B2">
            <w:pPr>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50C510B2" w14:textId="72034404" w:rsidR="009572B2" w:rsidRPr="009179BF" w:rsidRDefault="009572B2" w:rsidP="009572B2">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331E5C59" w14:textId="77777777" w:rsidR="009572B2" w:rsidRPr="009179BF" w:rsidRDefault="009572B2" w:rsidP="009572B2">
            <w:pPr>
              <w:suppressAutoHyphens/>
              <w:snapToGrid w:val="0"/>
              <w:spacing w:line="276" w:lineRule="auto"/>
              <w:jc w:val="center"/>
              <w:rPr>
                <w:sz w:val="20"/>
                <w:szCs w:val="20"/>
              </w:rPr>
            </w:pPr>
          </w:p>
        </w:tc>
      </w:tr>
      <w:tr w:rsidR="009179BF" w:rsidRPr="009179BF" w14:paraId="6622DB69"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3065C4FE" w14:textId="270A1444" w:rsidR="009572B2" w:rsidRPr="009179BF" w:rsidRDefault="009572B2" w:rsidP="009572B2">
            <w:pPr>
              <w:rPr>
                <w:sz w:val="20"/>
                <w:szCs w:val="20"/>
              </w:rPr>
            </w:pPr>
            <w:r w:rsidRPr="009179BF">
              <w:rPr>
                <w:sz w:val="20"/>
                <w:szCs w:val="20"/>
              </w:rPr>
              <w:t>69.</w:t>
            </w:r>
          </w:p>
        </w:tc>
        <w:tc>
          <w:tcPr>
            <w:tcW w:w="6418" w:type="dxa"/>
            <w:tcBorders>
              <w:top w:val="single" w:sz="4" w:space="0" w:color="auto"/>
              <w:left w:val="single" w:sz="4" w:space="0" w:color="auto"/>
              <w:bottom w:val="single" w:sz="4" w:space="0" w:color="auto"/>
              <w:right w:val="single" w:sz="4" w:space="0" w:color="auto"/>
            </w:tcBorders>
            <w:vAlign w:val="center"/>
          </w:tcPr>
          <w:p w14:paraId="4B4307C9" w14:textId="059D2681" w:rsidR="009572B2" w:rsidRPr="009179BF" w:rsidRDefault="009572B2" w:rsidP="009572B2">
            <w:pPr>
              <w:suppressAutoHyphens/>
              <w:snapToGrid w:val="0"/>
              <w:rPr>
                <w:sz w:val="20"/>
                <w:lang w:eastAsia="ar-SA"/>
              </w:rPr>
            </w:pPr>
            <w:r w:rsidRPr="009179BF">
              <w:rPr>
                <w:sz w:val="20"/>
                <w:lang w:eastAsia="ar-SA"/>
              </w:rPr>
              <w:t>Liczba elementów min. 300</w:t>
            </w:r>
          </w:p>
        </w:tc>
        <w:tc>
          <w:tcPr>
            <w:tcW w:w="1983" w:type="dxa"/>
            <w:tcBorders>
              <w:top w:val="single" w:sz="4" w:space="0" w:color="auto"/>
              <w:left w:val="single" w:sz="4" w:space="0" w:color="auto"/>
              <w:bottom w:val="single" w:sz="4" w:space="0" w:color="auto"/>
              <w:right w:val="single" w:sz="4" w:space="0" w:color="auto"/>
            </w:tcBorders>
          </w:tcPr>
          <w:p w14:paraId="658E76BE" w14:textId="3BEE6B4F" w:rsidR="009572B2" w:rsidRPr="009179BF" w:rsidRDefault="009572B2" w:rsidP="009572B2">
            <w:pPr>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256E573A" w14:textId="02554591" w:rsidR="009572B2" w:rsidRPr="009179BF" w:rsidRDefault="009572B2" w:rsidP="009572B2">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15151DBF" w14:textId="77777777" w:rsidR="009572B2" w:rsidRPr="009179BF" w:rsidRDefault="009572B2" w:rsidP="009572B2">
            <w:pPr>
              <w:suppressAutoHyphens/>
              <w:snapToGrid w:val="0"/>
              <w:spacing w:line="276" w:lineRule="auto"/>
              <w:jc w:val="center"/>
              <w:rPr>
                <w:sz w:val="20"/>
                <w:szCs w:val="20"/>
              </w:rPr>
            </w:pPr>
          </w:p>
        </w:tc>
      </w:tr>
      <w:tr w:rsidR="009179BF" w:rsidRPr="009179BF" w14:paraId="722969DE"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6B328FE6" w14:textId="49A046C1" w:rsidR="009572B2" w:rsidRPr="009179BF" w:rsidRDefault="009572B2" w:rsidP="009572B2">
            <w:pPr>
              <w:rPr>
                <w:sz w:val="20"/>
                <w:szCs w:val="20"/>
              </w:rPr>
            </w:pPr>
            <w:r w:rsidRPr="009179BF">
              <w:rPr>
                <w:sz w:val="20"/>
                <w:szCs w:val="20"/>
              </w:rPr>
              <w:t>70.</w:t>
            </w:r>
          </w:p>
        </w:tc>
        <w:tc>
          <w:tcPr>
            <w:tcW w:w="6418" w:type="dxa"/>
            <w:tcBorders>
              <w:top w:val="single" w:sz="4" w:space="0" w:color="auto"/>
              <w:left w:val="single" w:sz="4" w:space="0" w:color="auto"/>
              <w:bottom w:val="single" w:sz="4" w:space="0" w:color="auto"/>
              <w:right w:val="single" w:sz="4" w:space="0" w:color="auto"/>
            </w:tcBorders>
            <w:vAlign w:val="center"/>
          </w:tcPr>
          <w:p w14:paraId="0DC75C00" w14:textId="7C948DD6" w:rsidR="009572B2" w:rsidRPr="009179BF" w:rsidRDefault="009572B2" w:rsidP="009572B2">
            <w:pPr>
              <w:suppressAutoHyphens/>
              <w:snapToGrid w:val="0"/>
              <w:rPr>
                <w:b/>
                <w:sz w:val="20"/>
                <w:lang w:eastAsia="ar-SA"/>
              </w:rPr>
            </w:pPr>
            <w:r w:rsidRPr="009179BF">
              <w:rPr>
                <w:sz w:val="20"/>
                <w:lang w:eastAsia="ar-SA"/>
              </w:rPr>
              <w:t>Szerokość czoła głowicy max. 40 mm</w:t>
            </w:r>
          </w:p>
        </w:tc>
        <w:tc>
          <w:tcPr>
            <w:tcW w:w="1983" w:type="dxa"/>
            <w:tcBorders>
              <w:top w:val="single" w:sz="4" w:space="0" w:color="auto"/>
              <w:left w:val="single" w:sz="4" w:space="0" w:color="auto"/>
              <w:bottom w:val="single" w:sz="4" w:space="0" w:color="auto"/>
              <w:right w:val="single" w:sz="4" w:space="0" w:color="auto"/>
            </w:tcBorders>
          </w:tcPr>
          <w:p w14:paraId="34211FC7" w14:textId="03FA835D" w:rsidR="009572B2" w:rsidRPr="009179BF" w:rsidRDefault="009572B2" w:rsidP="009572B2">
            <w:pPr>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75CCDC79" w14:textId="1C5A85BF" w:rsidR="009572B2" w:rsidRPr="009179BF" w:rsidRDefault="009572B2" w:rsidP="009572B2">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4F32FD3A" w14:textId="77777777" w:rsidR="009572B2" w:rsidRPr="009179BF" w:rsidRDefault="009572B2" w:rsidP="009572B2">
            <w:pPr>
              <w:suppressAutoHyphens/>
              <w:snapToGrid w:val="0"/>
              <w:spacing w:line="276" w:lineRule="auto"/>
              <w:jc w:val="center"/>
              <w:rPr>
                <w:sz w:val="20"/>
                <w:szCs w:val="20"/>
              </w:rPr>
            </w:pPr>
          </w:p>
        </w:tc>
      </w:tr>
      <w:tr w:rsidR="009179BF" w:rsidRPr="009179BF" w14:paraId="1973515F"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3D8C67E0" w14:textId="2A56AE06" w:rsidR="003D58A0" w:rsidRPr="009179BF" w:rsidRDefault="003D58A0" w:rsidP="003D58A0">
            <w:pPr>
              <w:rPr>
                <w:sz w:val="20"/>
                <w:szCs w:val="20"/>
              </w:rPr>
            </w:pPr>
            <w:r w:rsidRPr="009179BF">
              <w:rPr>
                <w:sz w:val="20"/>
                <w:szCs w:val="20"/>
              </w:rPr>
              <w:t>71.</w:t>
            </w:r>
          </w:p>
        </w:tc>
        <w:tc>
          <w:tcPr>
            <w:tcW w:w="6418" w:type="dxa"/>
            <w:tcBorders>
              <w:top w:val="single" w:sz="4" w:space="0" w:color="auto"/>
              <w:left w:val="single" w:sz="4" w:space="0" w:color="auto"/>
              <w:bottom w:val="single" w:sz="4" w:space="0" w:color="auto"/>
              <w:right w:val="single" w:sz="4" w:space="0" w:color="auto"/>
            </w:tcBorders>
            <w:vAlign w:val="center"/>
          </w:tcPr>
          <w:p w14:paraId="4E79BE9C" w14:textId="2ADA8507" w:rsidR="003D58A0" w:rsidRPr="009179BF" w:rsidRDefault="003D58A0" w:rsidP="003D58A0">
            <w:pPr>
              <w:pStyle w:val="Normalny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rPr>
                <w:rFonts w:ascii="Arial" w:hAnsi="Arial" w:cs="Arial"/>
                <w:b/>
                <w:bCs/>
                <w:color w:val="auto"/>
                <w:sz w:val="20"/>
                <w:szCs w:val="20"/>
                <w:lang w:val="pl-PL"/>
              </w:rPr>
            </w:pPr>
            <w:r w:rsidRPr="009179BF">
              <w:rPr>
                <w:rFonts w:ascii="Arial" w:hAnsi="Arial" w:cs="Arial"/>
                <w:b/>
                <w:bCs/>
                <w:color w:val="auto"/>
                <w:sz w:val="20"/>
                <w:szCs w:val="20"/>
                <w:lang w:val="pl-PL"/>
              </w:rPr>
              <w:t>Głowica do badań przezprzełykowych z możliwością rozbudowy o badania trójwymiarowego obrazowania serca w czasie rzeczywistym (tzw. 3D TEE) – 1 szt.</w:t>
            </w:r>
          </w:p>
        </w:tc>
        <w:tc>
          <w:tcPr>
            <w:tcW w:w="1983" w:type="dxa"/>
            <w:tcBorders>
              <w:top w:val="single" w:sz="4" w:space="0" w:color="auto"/>
              <w:left w:val="single" w:sz="4" w:space="0" w:color="auto"/>
              <w:bottom w:val="single" w:sz="4" w:space="0" w:color="auto"/>
              <w:right w:val="single" w:sz="4" w:space="0" w:color="auto"/>
            </w:tcBorders>
          </w:tcPr>
          <w:p w14:paraId="2F925664" w14:textId="30322BDE" w:rsidR="003D58A0" w:rsidRPr="009179BF" w:rsidRDefault="003D58A0" w:rsidP="003D58A0">
            <w:pPr>
              <w:spacing w:line="276" w:lineRule="auto"/>
              <w:jc w:val="center"/>
              <w:rPr>
                <w:sz w:val="20"/>
                <w:szCs w:val="20"/>
              </w:rPr>
            </w:pPr>
            <w:r w:rsidRPr="009179BF">
              <w:rPr>
                <w:sz w:val="20"/>
                <w:szCs w:val="20"/>
              </w:rPr>
              <w:t>Tak</w:t>
            </w:r>
          </w:p>
        </w:tc>
        <w:tc>
          <w:tcPr>
            <w:tcW w:w="1844" w:type="dxa"/>
            <w:tcBorders>
              <w:top w:val="single" w:sz="4" w:space="0" w:color="auto"/>
              <w:left w:val="single" w:sz="4" w:space="0" w:color="auto"/>
              <w:bottom w:val="single" w:sz="4" w:space="0" w:color="auto"/>
              <w:right w:val="single" w:sz="4" w:space="0" w:color="auto"/>
            </w:tcBorders>
          </w:tcPr>
          <w:p w14:paraId="1C090D80" w14:textId="57C9C176" w:rsidR="003D58A0" w:rsidRPr="009179BF" w:rsidRDefault="003D58A0" w:rsidP="003D58A0">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2257B2CE" w14:textId="77777777" w:rsidR="003D58A0" w:rsidRPr="009179BF" w:rsidRDefault="003D58A0" w:rsidP="003D58A0">
            <w:pPr>
              <w:suppressAutoHyphens/>
              <w:snapToGrid w:val="0"/>
              <w:spacing w:line="276" w:lineRule="auto"/>
              <w:jc w:val="center"/>
              <w:rPr>
                <w:sz w:val="20"/>
                <w:szCs w:val="20"/>
              </w:rPr>
            </w:pPr>
          </w:p>
        </w:tc>
      </w:tr>
      <w:tr w:rsidR="009179BF" w:rsidRPr="009179BF" w14:paraId="3FD685F1"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6D4DC1A0" w14:textId="7CC83529" w:rsidR="003D58A0" w:rsidRPr="009179BF" w:rsidRDefault="003D58A0" w:rsidP="003D58A0">
            <w:pPr>
              <w:rPr>
                <w:sz w:val="20"/>
                <w:szCs w:val="20"/>
              </w:rPr>
            </w:pPr>
            <w:r w:rsidRPr="009179BF">
              <w:rPr>
                <w:sz w:val="20"/>
                <w:szCs w:val="20"/>
              </w:rPr>
              <w:lastRenderedPageBreak/>
              <w:t>72.</w:t>
            </w:r>
          </w:p>
        </w:tc>
        <w:tc>
          <w:tcPr>
            <w:tcW w:w="6418" w:type="dxa"/>
            <w:tcBorders>
              <w:top w:val="single" w:sz="4" w:space="0" w:color="auto"/>
              <w:left w:val="single" w:sz="4" w:space="0" w:color="auto"/>
              <w:bottom w:val="single" w:sz="4" w:space="0" w:color="auto"/>
              <w:right w:val="single" w:sz="4" w:space="0" w:color="auto"/>
            </w:tcBorders>
            <w:vAlign w:val="center"/>
          </w:tcPr>
          <w:p w14:paraId="5B0A0831" w14:textId="31355D20" w:rsidR="003D58A0" w:rsidRPr="009179BF" w:rsidRDefault="003D58A0" w:rsidP="003D58A0">
            <w:pPr>
              <w:pStyle w:val="Normalny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rPr>
                <w:rFonts w:ascii="Arial" w:hAnsi="Arial" w:cs="Arial"/>
                <w:b/>
                <w:bCs/>
                <w:color w:val="auto"/>
                <w:sz w:val="20"/>
                <w:szCs w:val="20"/>
                <w:lang w:val="pl-PL"/>
              </w:rPr>
            </w:pPr>
            <w:r w:rsidRPr="009179BF">
              <w:rPr>
                <w:rFonts w:ascii="Arial" w:hAnsi="Arial" w:cs="Arial"/>
                <w:color w:val="auto"/>
                <w:sz w:val="20"/>
                <w:szCs w:val="20"/>
                <w:lang w:val="pl-PL"/>
              </w:rPr>
              <w:t>Zakres częstotliwości pracy min. od 2 do 8 MHz (+/- 1MHz)</w:t>
            </w:r>
          </w:p>
        </w:tc>
        <w:tc>
          <w:tcPr>
            <w:tcW w:w="1983" w:type="dxa"/>
            <w:tcBorders>
              <w:top w:val="single" w:sz="4" w:space="0" w:color="auto"/>
              <w:left w:val="single" w:sz="4" w:space="0" w:color="auto"/>
              <w:bottom w:val="single" w:sz="4" w:space="0" w:color="auto"/>
              <w:right w:val="single" w:sz="4" w:space="0" w:color="auto"/>
            </w:tcBorders>
          </w:tcPr>
          <w:p w14:paraId="2AE91D63" w14:textId="46EAB370" w:rsidR="003D58A0" w:rsidRPr="009179BF" w:rsidRDefault="003D58A0" w:rsidP="003D58A0">
            <w:pPr>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4C1933C9" w14:textId="720FAAE0" w:rsidR="003D58A0" w:rsidRPr="009179BF" w:rsidRDefault="003D58A0" w:rsidP="003D58A0">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7DE4712B" w14:textId="77777777" w:rsidR="003D58A0" w:rsidRPr="009179BF" w:rsidRDefault="003D58A0" w:rsidP="003D58A0">
            <w:pPr>
              <w:suppressAutoHyphens/>
              <w:snapToGrid w:val="0"/>
              <w:spacing w:line="276" w:lineRule="auto"/>
              <w:jc w:val="center"/>
              <w:rPr>
                <w:sz w:val="20"/>
                <w:szCs w:val="20"/>
              </w:rPr>
            </w:pPr>
          </w:p>
        </w:tc>
      </w:tr>
      <w:tr w:rsidR="009179BF" w:rsidRPr="009179BF" w14:paraId="0D5CECED"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6236193A" w14:textId="637A5CD7" w:rsidR="003D58A0" w:rsidRPr="009179BF" w:rsidRDefault="003D58A0" w:rsidP="003D58A0">
            <w:pPr>
              <w:rPr>
                <w:sz w:val="20"/>
                <w:szCs w:val="20"/>
              </w:rPr>
            </w:pPr>
            <w:r w:rsidRPr="009179BF">
              <w:rPr>
                <w:sz w:val="20"/>
                <w:szCs w:val="20"/>
              </w:rPr>
              <w:t>73.</w:t>
            </w:r>
          </w:p>
        </w:tc>
        <w:tc>
          <w:tcPr>
            <w:tcW w:w="6418" w:type="dxa"/>
            <w:tcBorders>
              <w:top w:val="single" w:sz="4" w:space="0" w:color="auto"/>
              <w:left w:val="single" w:sz="4" w:space="0" w:color="auto"/>
              <w:bottom w:val="single" w:sz="4" w:space="0" w:color="auto"/>
              <w:right w:val="single" w:sz="4" w:space="0" w:color="auto"/>
            </w:tcBorders>
            <w:vAlign w:val="center"/>
          </w:tcPr>
          <w:p w14:paraId="5072ADEC" w14:textId="38AC4988" w:rsidR="003D58A0" w:rsidRPr="009179BF" w:rsidRDefault="003D58A0" w:rsidP="003D58A0">
            <w:pPr>
              <w:pStyle w:val="Normalny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rPr>
                <w:rFonts w:ascii="Arial" w:hAnsi="Arial" w:cs="Arial"/>
                <w:color w:val="auto"/>
                <w:sz w:val="20"/>
                <w:szCs w:val="20"/>
                <w:lang w:val="pl-PL"/>
              </w:rPr>
            </w:pPr>
            <w:r w:rsidRPr="009179BF">
              <w:rPr>
                <w:rFonts w:ascii="Arial" w:hAnsi="Arial" w:cs="Arial"/>
                <w:color w:val="auto"/>
                <w:sz w:val="20"/>
                <w:szCs w:val="20"/>
                <w:lang w:val="pl-PL"/>
              </w:rPr>
              <w:t>Ilość elementów min. 2500</w:t>
            </w:r>
          </w:p>
        </w:tc>
        <w:tc>
          <w:tcPr>
            <w:tcW w:w="1983" w:type="dxa"/>
            <w:tcBorders>
              <w:top w:val="single" w:sz="4" w:space="0" w:color="auto"/>
              <w:left w:val="single" w:sz="4" w:space="0" w:color="auto"/>
              <w:bottom w:val="single" w:sz="4" w:space="0" w:color="auto"/>
              <w:right w:val="single" w:sz="4" w:space="0" w:color="auto"/>
            </w:tcBorders>
          </w:tcPr>
          <w:p w14:paraId="5A870722" w14:textId="5E837903" w:rsidR="003D58A0" w:rsidRPr="009179BF" w:rsidRDefault="003D58A0" w:rsidP="003D58A0">
            <w:pPr>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0929795F" w14:textId="5E1B3980" w:rsidR="003D58A0" w:rsidRPr="009179BF" w:rsidRDefault="003D58A0" w:rsidP="003D58A0">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1721F912" w14:textId="77777777" w:rsidR="003D58A0" w:rsidRPr="009179BF" w:rsidRDefault="003D58A0" w:rsidP="003D58A0">
            <w:pPr>
              <w:suppressAutoHyphens/>
              <w:snapToGrid w:val="0"/>
              <w:spacing w:line="276" w:lineRule="auto"/>
              <w:jc w:val="center"/>
              <w:rPr>
                <w:sz w:val="20"/>
                <w:szCs w:val="20"/>
              </w:rPr>
            </w:pPr>
          </w:p>
        </w:tc>
      </w:tr>
      <w:tr w:rsidR="009179BF" w:rsidRPr="009179BF" w14:paraId="0E43B238"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4D50D04B" w14:textId="53969C32" w:rsidR="003D58A0" w:rsidRPr="009179BF" w:rsidRDefault="003D58A0" w:rsidP="003D58A0">
            <w:pPr>
              <w:rPr>
                <w:sz w:val="20"/>
                <w:szCs w:val="20"/>
              </w:rPr>
            </w:pPr>
            <w:r w:rsidRPr="009179BF">
              <w:rPr>
                <w:sz w:val="20"/>
                <w:szCs w:val="20"/>
              </w:rPr>
              <w:t>74.</w:t>
            </w:r>
          </w:p>
        </w:tc>
        <w:tc>
          <w:tcPr>
            <w:tcW w:w="6418" w:type="dxa"/>
            <w:tcBorders>
              <w:top w:val="single" w:sz="4" w:space="0" w:color="auto"/>
              <w:left w:val="single" w:sz="4" w:space="0" w:color="auto"/>
              <w:bottom w:val="single" w:sz="4" w:space="0" w:color="auto"/>
              <w:right w:val="single" w:sz="4" w:space="0" w:color="auto"/>
            </w:tcBorders>
            <w:vAlign w:val="center"/>
          </w:tcPr>
          <w:p w14:paraId="3053A523" w14:textId="0A4F0281" w:rsidR="003D58A0" w:rsidRPr="009179BF" w:rsidRDefault="003D58A0" w:rsidP="003D58A0">
            <w:pPr>
              <w:pStyle w:val="Normalny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rPr>
                <w:rFonts w:ascii="Arial" w:hAnsi="Arial" w:cs="Arial"/>
                <w:b/>
                <w:bCs/>
                <w:color w:val="auto"/>
                <w:sz w:val="20"/>
                <w:szCs w:val="20"/>
                <w:lang w:val="pl-PL"/>
              </w:rPr>
            </w:pPr>
            <w:r w:rsidRPr="009179BF">
              <w:rPr>
                <w:rFonts w:ascii="Arial" w:hAnsi="Arial" w:cs="Arial"/>
                <w:color w:val="auto"/>
                <w:sz w:val="20"/>
                <w:szCs w:val="20"/>
                <w:lang w:val="pl-PL"/>
              </w:rPr>
              <w:t>Tryby obrazowania B-</w:t>
            </w:r>
            <w:proofErr w:type="spellStart"/>
            <w:r w:rsidRPr="009179BF">
              <w:rPr>
                <w:rFonts w:ascii="Arial" w:hAnsi="Arial" w:cs="Arial"/>
                <w:color w:val="auto"/>
                <w:sz w:val="20"/>
                <w:szCs w:val="20"/>
                <w:lang w:val="pl-PL"/>
              </w:rPr>
              <w:t>mode</w:t>
            </w:r>
            <w:proofErr w:type="spellEnd"/>
            <w:r w:rsidRPr="009179BF">
              <w:rPr>
                <w:rFonts w:ascii="Arial" w:hAnsi="Arial" w:cs="Arial"/>
                <w:color w:val="auto"/>
                <w:sz w:val="20"/>
                <w:szCs w:val="20"/>
                <w:lang w:val="pl-PL"/>
              </w:rPr>
              <w:t>, M-</w:t>
            </w:r>
            <w:proofErr w:type="spellStart"/>
            <w:r w:rsidRPr="009179BF">
              <w:rPr>
                <w:rFonts w:ascii="Arial" w:hAnsi="Arial" w:cs="Arial"/>
                <w:color w:val="auto"/>
                <w:sz w:val="20"/>
                <w:szCs w:val="20"/>
                <w:lang w:val="pl-PL"/>
              </w:rPr>
              <w:t>mode</w:t>
            </w:r>
            <w:proofErr w:type="spellEnd"/>
            <w:r w:rsidRPr="009179BF">
              <w:rPr>
                <w:rFonts w:ascii="Arial" w:hAnsi="Arial" w:cs="Arial"/>
                <w:color w:val="auto"/>
                <w:sz w:val="20"/>
                <w:szCs w:val="20"/>
                <w:lang w:val="pl-PL"/>
              </w:rPr>
              <w:t>, CD, CW Doppler, PW Doppler</w:t>
            </w:r>
          </w:p>
        </w:tc>
        <w:tc>
          <w:tcPr>
            <w:tcW w:w="1983" w:type="dxa"/>
            <w:tcBorders>
              <w:top w:val="single" w:sz="4" w:space="0" w:color="auto"/>
              <w:left w:val="single" w:sz="4" w:space="0" w:color="auto"/>
              <w:bottom w:val="single" w:sz="4" w:space="0" w:color="auto"/>
              <w:right w:val="single" w:sz="4" w:space="0" w:color="auto"/>
            </w:tcBorders>
          </w:tcPr>
          <w:p w14:paraId="13F30C08" w14:textId="7790D9F6" w:rsidR="003D58A0" w:rsidRPr="009179BF" w:rsidRDefault="003D58A0" w:rsidP="003D58A0">
            <w:pPr>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6E2139FD" w14:textId="5579D384" w:rsidR="003D58A0" w:rsidRPr="009179BF" w:rsidRDefault="003D58A0" w:rsidP="003D58A0">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0BBA89C3" w14:textId="77777777" w:rsidR="003D58A0" w:rsidRPr="009179BF" w:rsidRDefault="003D58A0" w:rsidP="003D58A0">
            <w:pPr>
              <w:suppressAutoHyphens/>
              <w:snapToGrid w:val="0"/>
              <w:spacing w:line="276" w:lineRule="auto"/>
              <w:jc w:val="center"/>
              <w:rPr>
                <w:sz w:val="20"/>
                <w:szCs w:val="20"/>
              </w:rPr>
            </w:pPr>
          </w:p>
        </w:tc>
      </w:tr>
      <w:tr w:rsidR="009179BF" w:rsidRPr="009179BF" w14:paraId="6444B514"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008F2B03" w14:textId="6637DD2D" w:rsidR="003D58A0" w:rsidRPr="009179BF" w:rsidRDefault="003D58A0" w:rsidP="003D58A0">
            <w:pPr>
              <w:rPr>
                <w:sz w:val="20"/>
                <w:szCs w:val="20"/>
              </w:rPr>
            </w:pPr>
            <w:r w:rsidRPr="009179BF">
              <w:rPr>
                <w:sz w:val="20"/>
                <w:szCs w:val="20"/>
              </w:rPr>
              <w:t>75.</w:t>
            </w:r>
          </w:p>
        </w:tc>
        <w:tc>
          <w:tcPr>
            <w:tcW w:w="6418" w:type="dxa"/>
            <w:tcBorders>
              <w:top w:val="single" w:sz="4" w:space="0" w:color="auto"/>
              <w:left w:val="single" w:sz="4" w:space="0" w:color="auto"/>
              <w:bottom w:val="single" w:sz="4" w:space="0" w:color="auto"/>
              <w:right w:val="single" w:sz="4" w:space="0" w:color="auto"/>
            </w:tcBorders>
            <w:vAlign w:val="center"/>
          </w:tcPr>
          <w:p w14:paraId="0F71D322" w14:textId="4A97CEFD" w:rsidR="003D58A0" w:rsidRPr="009179BF" w:rsidRDefault="003D58A0" w:rsidP="003D58A0">
            <w:pPr>
              <w:pStyle w:val="Normalny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rPr>
                <w:rFonts w:ascii="Arial" w:hAnsi="Arial" w:cs="Arial"/>
                <w:b/>
                <w:bCs/>
                <w:color w:val="auto"/>
                <w:sz w:val="20"/>
                <w:szCs w:val="20"/>
                <w:lang w:val="pl-PL"/>
              </w:rPr>
            </w:pPr>
            <w:r w:rsidRPr="009179BF">
              <w:rPr>
                <w:rFonts w:ascii="Arial" w:hAnsi="Arial" w:cs="Arial"/>
                <w:color w:val="auto"/>
                <w:sz w:val="20"/>
                <w:szCs w:val="20"/>
                <w:lang w:val="pl-PL"/>
              </w:rPr>
              <w:t>Możliwość rozbudowy głowicy o tryby: 3D, 3D kolor Doppler, obrazowanie dwóch niezależnych płaszczyzn w czasie rzeczywistym w trybie B-</w:t>
            </w:r>
            <w:proofErr w:type="spellStart"/>
            <w:r w:rsidRPr="009179BF">
              <w:rPr>
                <w:rFonts w:ascii="Arial" w:hAnsi="Arial" w:cs="Arial"/>
                <w:color w:val="auto"/>
                <w:sz w:val="20"/>
                <w:szCs w:val="20"/>
                <w:lang w:val="pl-PL"/>
              </w:rPr>
              <w:t>mode</w:t>
            </w:r>
            <w:proofErr w:type="spellEnd"/>
            <w:r w:rsidRPr="009179BF">
              <w:rPr>
                <w:rFonts w:ascii="Arial" w:hAnsi="Arial" w:cs="Arial"/>
                <w:color w:val="auto"/>
                <w:sz w:val="20"/>
                <w:szCs w:val="20"/>
                <w:lang w:val="pl-PL"/>
              </w:rPr>
              <w:t xml:space="preserve"> i CD</w:t>
            </w:r>
          </w:p>
        </w:tc>
        <w:tc>
          <w:tcPr>
            <w:tcW w:w="1983" w:type="dxa"/>
            <w:tcBorders>
              <w:top w:val="single" w:sz="4" w:space="0" w:color="auto"/>
              <w:left w:val="single" w:sz="4" w:space="0" w:color="auto"/>
              <w:bottom w:val="single" w:sz="4" w:space="0" w:color="auto"/>
              <w:right w:val="single" w:sz="4" w:space="0" w:color="auto"/>
            </w:tcBorders>
          </w:tcPr>
          <w:p w14:paraId="1CBD65F1" w14:textId="454A5562" w:rsidR="003D58A0" w:rsidRPr="009179BF" w:rsidRDefault="003D58A0" w:rsidP="003D58A0">
            <w:pPr>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28FCA26F" w14:textId="3DB45DFF" w:rsidR="003D58A0" w:rsidRPr="009179BF" w:rsidRDefault="003D58A0" w:rsidP="003D58A0">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7EF05047" w14:textId="77777777" w:rsidR="003D58A0" w:rsidRPr="009179BF" w:rsidRDefault="003D58A0" w:rsidP="003D58A0">
            <w:pPr>
              <w:suppressAutoHyphens/>
              <w:snapToGrid w:val="0"/>
              <w:spacing w:line="276" w:lineRule="auto"/>
              <w:jc w:val="center"/>
              <w:rPr>
                <w:sz w:val="20"/>
                <w:szCs w:val="20"/>
              </w:rPr>
            </w:pPr>
          </w:p>
        </w:tc>
      </w:tr>
      <w:tr w:rsidR="009179BF" w:rsidRPr="009179BF" w14:paraId="22F93BD0"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1D22CFD8" w14:textId="37E6D71C" w:rsidR="003D58A0" w:rsidRPr="009179BF" w:rsidRDefault="003D58A0" w:rsidP="003D58A0">
            <w:pPr>
              <w:rPr>
                <w:sz w:val="20"/>
                <w:szCs w:val="20"/>
              </w:rPr>
            </w:pPr>
            <w:r w:rsidRPr="009179BF">
              <w:rPr>
                <w:sz w:val="20"/>
                <w:szCs w:val="20"/>
              </w:rPr>
              <w:t>76.</w:t>
            </w:r>
          </w:p>
        </w:tc>
        <w:tc>
          <w:tcPr>
            <w:tcW w:w="6418" w:type="dxa"/>
            <w:tcBorders>
              <w:top w:val="single" w:sz="4" w:space="0" w:color="auto"/>
              <w:left w:val="single" w:sz="4" w:space="0" w:color="auto"/>
              <w:bottom w:val="single" w:sz="4" w:space="0" w:color="auto"/>
              <w:right w:val="single" w:sz="4" w:space="0" w:color="auto"/>
            </w:tcBorders>
            <w:vAlign w:val="center"/>
          </w:tcPr>
          <w:p w14:paraId="5B8C4DC9" w14:textId="02448B92" w:rsidR="003D58A0" w:rsidRPr="009179BF" w:rsidRDefault="003D58A0" w:rsidP="003D58A0">
            <w:pPr>
              <w:pStyle w:val="Normalny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rPr>
                <w:rFonts w:ascii="Arial" w:hAnsi="Arial" w:cs="Arial"/>
                <w:b/>
                <w:bCs/>
                <w:color w:val="auto"/>
                <w:sz w:val="20"/>
                <w:szCs w:val="20"/>
                <w:lang w:val="pl-PL"/>
              </w:rPr>
            </w:pPr>
            <w:proofErr w:type="spellStart"/>
            <w:r w:rsidRPr="009179BF">
              <w:rPr>
                <w:rFonts w:ascii="Arial" w:hAnsi="Arial" w:cs="Arial"/>
                <w:color w:val="auto"/>
                <w:sz w:val="20"/>
                <w:szCs w:val="20"/>
              </w:rPr>
              <w:t>Funkcja</w:t>
            </w:r>
            <w:proofErr w:type="spellEnd"/>
            <w:r w:rsidRPr="009179BF">
              <w:rPr>
                <w:rFonts w:ascii="Arial" w:hAnsi="Arial" w:cs="Arial"/>
                <w:color w:val="auto"/>
                <w:sz w:val="20"/>
                <w:szCs w:val="20"/>
              </w:rPr>
              <w:t xml:space="preserve"> </w:t>
            </w:r>
            <w:proofErr w:type="spellStart"/>
            <w:r w:rsidRPr="009179BF">
              <w:rPr>
                <w:rFonts w:ascii="Arial" w:hAnsi="Arial" w:cs="Arial"/>
                <w:color w:val="auto"/>
                <w:sz w:val="20"/>
                <w:szCs w:val="20"/>
              </w:rPr>
              <w:t>programowalnego</w:t>
            </w:r>
            <w:proofErr w:type="spellEnd"/>
            <w:r w:rsidRPr="009179BF">
              <w:rPr>
                <w:rFonts w:ascii="Arial" w:hAnsi="Arial" w:cs="Arial"/>
                <w:color w:val="auto"/>
                <w:sz w:val="20"/>
                <w:szCs w:val="20"/>
              </w:rPr>
              <w:t xml:space="preserve"> </w:t>
            </w:r>
            <w:proofErr w:type="spellStart"/>
            <w:r w:rsidRPr="009179BF">
              <w:rPr>
                <w:rFonts w:ascii="Arial" w:hAnsi="Arial" w:cs="Arial"/>
                <w:color w:val="auto"/>
                <w:sz w:val="20"/>
                <w:szCs w:val="20"/>
              </w:rPr>
              <w:t>przycisku</w:t>
            </w:r>
            <w:proofErr w:type="spellEnd"/>
            <w:r w:rsidRPr="009179BF">
              <w:rPr>
                <w:rFonts w:ascii="Arial" w:hAnsi="Arial" w:cs="Arial"/>
                <w:color w:val="auto"/>
                <w:sz w:val="20"/>
                <w:szCs w:val="20"/>
              </w:rPr>
              <w:t xml:space="preserve"> </w:t>
            </w:r>
            <w:proofErr w:type="spellStart"/>
            <w:r w:rsidRPr="009179BF">
              <w:rPr>
                <w:rFonts w:ascii="Arial" w:hAnsi="Arial" w:cs="Arial"/>
                <w:color w:val="auto"/>
                <w:sz w:val="20"/>
                <w:szCs w:val="20"/>
              </w:rPr>
              <w:t>na</w:t>
            </w:r>
            <w:proofErr w:type="spellEnd"/>
            <w:r w:rsidRPr="009179BF">
              <w:rPr>
                <w:rFonts w:ascii="Arial" w:hAnsi="Arial" w:cs="Arial"/>
                <w:color w:val="auto"/>
                <w:sz w:val="20"/>
                <w:szCs w:val="20"/>
              </w:rPr>
              <w:t xml:space="preserve"> </w:t>
            </w:r>
            <w:proofErr w:type="spellStart"/>
            <w:r w:rsidRPr="009179BF">
              <w:rPr>
                <w:rFonts w:ascii="Arial" w:hAnsi="Arial" w:cs="Arial"/>
                <w:color w:val="auto"/>
                <w:sz w:val="20"/>
                <w:szCs w:val="20"/>
              </w:rPr>
              <w:t>korpusie</w:t>
            </w:r>
            <w:proofErr w:type="spellEnd"/>
            <w:r w:rsidRPr="009179BF">
              <w:rPr>
                <w:rFonts w:ascii="Arial" w:hAnsi="Arial" w:cs="Arial"/>
                <w:color w:val="auto"/>
                <w:sz w:val="20"/>
                <w:szCs w:val="20"/>
              </w:rPr>
              <w:t xml:space="preserve"> </w:t>
            </w:r>
            <w:proofErr w:type="spellStart"/>
            <w:r w:rsidRPr="009179BF">
              <w:rPr>
                <w:rFonts w:ascii="Arial" w:hAnsi="Arial" w:cs="Arial"/>
                <w:color w:val="auto"/>
                <w:sz w:val="20"/>
                <w:szCs w:val="20"/>
              </w:rPr>
              <w:t>głowicy</w:t>
            </w:r>
            <w:proofErr w:type="spellEnd"/>
            <w:r w:rsidRPr="009179BF">
              <w:rPr>
                <w:rFonts w:ascii="Arial" w:hAnsi="Arial" w:cs="Arial"/>
                <w:color w:val="auto"/>
                <w:sz w:val="20"/>
                <w:szCs w:val="20"/>
              </w:rPr>
              <w:t xml:space="preserve"> np. </w:t>
            </w:r>
            <w:proofErr w:type="spellStart"/>
            <w:r w:rsidRPr="009179BF">
              <w:rPr>
                <w:rFonts w:ascii="Arial" w:hAnsi="Arial" w:cs="Arial"/>
                <w:color w:val="auto"/>
                <w:sz w:val="20"/>
                <w:szCs w:val="20"/>
              </w:rPr>
              <w:t>możliwość</w:t>
            </w:r>
            <w:proofErr w:type="spellEnd"/>
            <w:r w:rsidRPr="009179BF">
              <w:rPr>
                <w:rFonts w:ascii="Arial" w:hAnsi="Arial" w:cs="Arial"/>
                <w:color w:val="auto"/>
                <w:sz w:val="20"/>
                <w:szCs w:val="20"/>
              </w:rPr>
              <w:t xml:space="preserve"> </w:t>
            </w:r>
            <w:proofErr w:type="spellStart"/>
            <w:r w:rsidRPr="009179BF">
              <w:rPr>
                <w:rFonts w:ascii="Arial" w:hAnsi="Arial" w:cs="Arial"/>
                <w:color w:val="auto"/>
                <w:sz w:val="20"/>
                <w:szCs w:val="20"/>
              </w:rPr>
              <w:t>nagrywania</w:t>
            </w:r>
            <w:proofErr w:type="spellEnd"/>
          </w:p>
        </w:tc>
        <w:tc>
          <w:tcPr>
            <w:tcW w:w="1983" w:type="dxa"/>
            <w:tcBorders>
              <w:top w:val="single" w:sz="4" w:space="0" w:color="auto"/>
              <w:left w:val="single" w:sz="4" w:space="0" w:color="auto"/>
              <w:bottom w:val="single" w:sz="4" w:space="0" w:color="auto"/>
              <w:right w:val="single" w:sz="4" w:space="0" w:color="auto"/>
            </w:tcBorders>
          </w:tcPr>
          <w:p w14:paraId="3090FA54" w14:textId="404423AF" w:rsidR="003D58A0" w:rsidRPr="009179BF" w:rsidRDefault="003D58A0" w:rsidP="003D58A0">
            <w:pPr>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44E027FB" w14:textId="4B86E0D1" w:rsidR="003D58A0" w:rsidRPr="009179BF" w:rsidRDefault="003D58A0" w:rsidP="003D58A0">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666A9C40" w14:textId="77777777" w:rsidR="003D58A0" w:rsidRPr="009179BF" w:rsidRDefault="003D58A0" w:rsidP="003D58A0">
            <w:pPr>
              <w:suppressAutoHyphens/>
              <w:snapToGrid w:val="0"/>
              <w:spacing w:line="276" w:lineRule="auto"/>
              <w:jc w:val="center"/>
              <w:rPr>
                <w:sz w:val="20"/>
                <w:szCs w:val="20"/>
              </w:rPr>
            </w:pPr>
          </w:p>
        </w:tc>
      </w:tr>
      <w:tr w:rsidR="009179BF" w:rsidRPr="009179BF" w14:paraId="6EEB67D8"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61B8E2D8" w14:textId="2036F6AE" w:rsidR="003D58A0" w:rsidRPr="009179BF" w:rsidRDefault="003D58A0" w:rsidP="003D58A0">
            <w:pPr>
              <w:rPr>
                <w:sz w:val="20"/>
                <w:szCs w:val="20"/>
              </w:rPr>
            </w:pPr>
            <w:r w:rsidRPr="009179BF">
              <w:rPr>
                <w:sz w:val="20"/>
                <w:szCs w:val="20"/>
              </w:rPr>
              <w:t>77.</w:t>
            </w:r>
          </w:p>
        </w:tc>
        <w:tc>
          <w:tcPr>
            <w:tcW w:w="6418" w:type="dxa"/>
            <w:tcBorders>
              <w:top w:val="single" w:sz="4" w:space="0" w:color="auto"/>
              <w:left w:val="single" w:sz="4" w:space="0" w:color="auto"/>
              <w:bottom w:val="single" w:sz="4" w:space="0" w:color="auto"/>
              <w:right w:val="single" w:sz="4" w:space="0" w:color="auto"/>
            </w:tcBorders>
            <w:vAlign w:val="center"/>
          </w:tcPr>
          <w:p w14:paraId="0CE36964" w14:textId="15BFCDF6" w:rsidR="003D58A0" w:rsidRPr="009179BF" w:rsidRDefault="003D58A0" w:rsidP="003D58A0">
            <w:pPr>
              <w:suppressAutoHyphens/>
              <w:snapToGrid w:val="0"/>
              <w:spacing w:line="276" w:lineRule="auto"/>
              <w:rPr>
                <w:b/>
                <w:bCs/>
                <w:sz w:val="20"/>
                <w:szCs w:val="20"/>
              </w:rPr>
            </w:pPr>
            <w:r w:rsidRPr="009179BF">
              <w:rPr>
                <w:sz w:val="20"/>
              </w:rPr>
              <w:t>Kompatybilność oferowanego systemu echokardiograficznego z posiadaną przez Zamawiającego głowicą przezprzełykową typu X7-2t</w:t>
            </w:r>
          </w:p>
        </w:tc>
        <w:tc>
          <w:tcPr>
            <w:tcW w:w="1983" w:type="dxa"/>
            <w:tcBorders>
              <w:top w:val="single" w:sz="4" w:space="0" w:color="auto"/>
              <w:left w:val="single" w:sz="4" w:space="0" w:color="auto"/>
              <w:bottom w:val="single" w:sz="4" w:space="0" w:color="auto"/>
              <w:right w:val="single" w:sz="4" w:space="0" w:color="auto"/>
            </w:tcBorders>
            <w:vAlign w:val="center"/>
          </w:tcPr>
          <w:p w14:paraId="0B4ECA8B" w14:textId="7A4D208B" w:rsidR="003D58A0" w:rsidRPr="009179BF" w:rsidRDefault="003D58A0" w:rsidP="003D58A0">
            <w:pPr>
              <w:spacing w:line="276" w:lineRule="auto"/>
              <w:jc w:val="center"/>
              <w:rPr>
                <w:sz w:val="20"/>
                <w:szCs w:val="20"/>
              </w:rPr>
            </w:pPr>
            <w:r w:rsidRPr="009179BF">
              <w:rPr>
                <w:sz w:val="20"/>
              </w:rPr>
              <w:t>TAK</w:t>
            </w:r>
          </w:p>
        </w:tc>
        <w:tc>
          <w:tcPr>
            <w:tcW w:w="1844" w:type="dxa"/>
            <w:tcBorders>
              <w:top w:val="single" w:sz="4" w:space="0" w:color="auto"/>
              <w:left w:val="single" w:sz="4" w:space="0" w:color="auto"/>
              <w:bottom w:val="single" w:sz="4" w:space="0" w:color="auto"/>
              <w:right w:val="single" w:sz="4" w:space="0" w:color="auto"/>
            </w:tcBorders>
            <w:vAlign w:val="center"/>
          </w:tcPr>
          <w:p w14:paraId="68BCE639" w14:textId="106BA252" w:rsidR="003D58A0" w:rsidRPr="009179BF" w:rsidRDefault="003D58A0" w:rsidP="003D58A0">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31D90D99" w14:textId="77777777" w:rsidR="003D58A0" w:rsidRPr="009179BF" w:rsidRDefault="003D58A0" w:rsidP="003D58A0">
            <w:pPr>
              <w:suppressAutoHyphens/>
              <w:snapToGrid w:val="0"/>
              <w:spacing w:line="276" w:lineRule="auto"/>
              <w:jc w:val="center"/>
              <w:rPr>
                <w:sz w:val="20"/>
                <w:szCs w:val="20"/>
              </w:rPr>
            </w:pPr>
          </w:p>
        </w:tc>
      </w:tr>
      <w:tr w:rsidR="009179BF" w:rsidRPr="009179BF" w14:paraId="05B34111"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587EA2A6" w14:textId="73D67A04" w:rsidR="003D58A0" w:rsidRPr="009179BF" w:rsidRDefault="003D58A0" w:rsidP="003D58A0">
            <w:pPr>
              <w:rPr>
                <w:sz w:val="20"/>
                <w:szCs w:val="20"/>
              </w:rPr>
            </w:pPr>
            <w:r w:rsidRPr="009179BF">
              <w:rPr>
                <w:sz w:val="20"/>
                <w:szCs w:val="20"/>
              </w:rPr>
              <w:t>78.</w:t>
            </w:r>
          </w:p>
        </w:tc>
        <w:tc>
          <w:tcPr>
            <w:tcW w:w="6418" w:type="dxa"/>
            <w:tcBorders>
              <w:top w:val="single" w:sz="4" w:space="0" w:color="auto"/>
              <w:left w:val="single" w:sz="4" w:space="0" w:color="auto"/>
              <w:bottom w:val="single" w:sz="4" w:space="0" w:color="auto"/>
              <w:right w:val="single" w:sz="4" w:space="0" w:color="auto"/>
            </w:tcBorders>
            <w:vAlign w:val="center"/>
          </w:tcPr>
          <w:p w14:paraId="7BE66DF4" w14:textId="1FC058D3" w:rsidR="003D58A0" w:rsidRPr="009179BF" w:rsidRDefault="003D58A0" w:rsidP="003D58A0">
            <w:pPr>
              <w:rPr>
                <w:sz w:val="20"/>
              </w:rPr>
            </w:pPr>
            <w:r w:rsidRPr="009179BF">
              <w:rPr>
                <w:sz w:val="20"/>
              </w:rPr>
              <w:t xml:space="preserve">Możliwość rozbudowy o głowicę sektorową do badań przezklatkowych serca </w:t>
            </w:r>
            <w:r w:rsidRPr="009179BF">
              <w:rPr>
                <w:sz w:val="20"/>
                <w:lang w:eastAsia="ar-SA"/>
              </w:rPr>
              <w:t>wykonana w technice matrycowej:</w:t>
            </w:r>
          </w:p>
          <w:p w14:paraId="5215146A" w14:textId="53BC9A71" w:rsidR="003D58A0" w:rsidRPr="009179BF" w:rsidRDefault="003D58A0" w:rsidP="003D58A0">
            <w:pPr>
              <w:pStyle w:val="Normalny1"/>
              <w:widowControl w:val="0"/>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Arial" w:hAnsi="Arial" w:cs="Arial"/>
                <w:color w:val="auto"/>
                <w:sz w:val="20"/>
                <w:szCs w:val="20"/>
                <w:lang w:val="pl-PL"/>
              </w:rPr>
            </w:pPr>
            <w:r w:rsidRPr="009179BF">
              <w:rPr>
                <w:rFonts w:ascii="Arial" w:hAnsi="Arial" w:cs="Arial"/>
                <w:color w:val="auto"/>
                <w:sz w:val="20"/>
                <w:szCs w:val="20"/>
                <w:lang w:val="pl-PL"/>
              </w:rPr>
              <w:t>Zakres częstotliwości pracy min. od 1 do 6 MHz (+/- 1MHz),</w:t>
            </w:r>
          </w:p>
          <w:p w14:paraId="0DBCFA35" w14:textId="057DCF93" w:rsidR="003D58A0" w:rsidRPr="009179BF" w:rsidRDefault="003D58A0" w:rsidP="003D58A0">
            <w:pPr>
              <w:pStyle w:val="Normalny1"/>
              <w:widowControl w:val="0"/>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Arial" w:hAnsi="Arial" w:cs="Arial"/>
                <w:color w:val="auto"/>
                <w:sz w:val="20"/>
                <w:szCs w:val="20"/>
                <w:lang w:val="pl-PL"/>
              </w:rPr>
            </w:pPr>
            <w:r w:rsidRPr="009179BF">
              <w:rPr>
                <w:rFonts w:ascii="Arial" w:hAnsi="Arial" w:cs="Arial"/>
                <w:color w:val="auto"/>
                <w:sz w:val="20"/>
                <w:szCs w:val="20"/>
                <w:lang w:val="pl-PL"/>
              </w:rPr>
              <w:t>Ilość elementów min. 3000,</w:t>
            </w:r>
          </w:p>
          <w:p w14:paraId="25D7729C" w14:textId="77777777" w:rsidR="003D58A0" w:rsidRPr="009179BF" w:rsidRDefault="003D58A0" w:rsidP="003D58A0">
            <w:pPr>
              <w:pStyle w:val="Normalny1"/>
              <w:widowControl w:val="0"/>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Arial" w:hAnsi="Arial" w:cs="Arial"/>
                <w:color w:val="auto"/>
                <w:sz w:val="20"/>
                <w:szCs w:val="20"/>
                <w:lang w:val="pl-PL"/>
              </w:rPr>
            </w:pPr>
            <w:r w:rsidRPr="009179BF">
              <w:rPr>
                <w:rFonts w:ascii="Arial" w:hAnsi="Arial" w:cs="Arial"/>
                <w:color w:val="auto"/>
                <w:sz w:val="20"/>
                <w:szCs w:val="20"/>
                <w:lang w:val="pl-PL"/>
              </w:rPr>
              <w:t>Tryby obrazowania B-</w:t>
            </w:r>
            <w:proofErr w:type="spellStart"/>
            <w:r w:rsidRPr="009179BF">
              <w:rPr>
                <w:rFonts w:ascii="Arial" w:hAnsi="Arial" w:cs="Arial"/>
                <w:color w:val="auto"/>
                <w:sz w:val="20"/>
                <w:szCs w:val="20"/>
                <w:lang w:val="pl-PL"/>
              </w:rPr>
              <w:t>mode</w:t>
            </w:r>
            <w:proofErr w:type="spellEnd"/>
            <w:r w:rsidRPr="009179BF">
              <w:rPr>
                <w:rFonts w:ascii="Arial" w:hAnsi="Arial" w:cs="Arial"/>
                <w:color w:val="auto"/>
                <w:sz w:val="20"/>
                <w:szCs w:val="20"/>
                <w:lang w:val="pl-PL"/>
              </w:rPr>
              <w:t>, M-</w:t>
            </w:r>
            <w:proofErr w:type="spellStart"/>
            <w:r w:rsidRPr="009179BF">
              <w:rPr>
                <w:rFonts w:ascii="Arial" w:hAnsi="Arial" w:cs="Arial"/>
                <w:color w:val="auto"/>
                <w:sz w:val="20"/>
                <w:szCs w:val="20"/>
                <w:lang w:val="pl-PL"/>
              </w:rPr>
              <w:t>mode</w:t>
            </w:r>
            <w:proofErr w:type="spellEnd"/>
            <w:r w:rsidRPr="009179BF">
              <w:rPr>
                <w:rFonts w:ascii="Arial" w:hAnsi="Arial" w:cs="Arial"/>
                <w:color w:val="auto"/>
                <w:sz w:val="20"/>
                <w:szCs w:val="20"/>
                <w:lang w:val="pl-PL"/>
              </w:rPr>
              <w:t xml:space="preserve">, CD, CW Doppler, PW Doppler, </w:t>
            </w:r>
          </w:p>
          <w:p w14:paraId="55549CB8" w14:textId="77777777" w:rsidR="003D58A0" w:rsidRPr="009179BF" w:rsidRDefault="003D58A0" w:rsidP="003D58A0">
            <w:pPr>
              <w:pStyle w:val="Normalny1"/>
              <w:widowControl w:val="0"/>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Arial" w:hAnsi="Arial" w:cs="Arial"/>
                <w:color w:val="auto"/>
                <w:sz w:val="20"/>
                <w:szCs w:val="20"/>
                <w:lang w:val="pl-PL"/>
              </w:rPr>
            </w:pPr>
            <w:r w:rsidRPr="009179BF">
              <w:rPr>
                <w:rFonts w:ascii="Arial" w:hAnsi="Arial" w:cs="Arial"/>
                <w:color w:val="auto"/>
                <w:sz w:val="20"/>
                <w:lang w:val="pl-PL"/>
              </w:rPr>
              <w:t>Obrazowanie dwóch niezależnych płaszczyzn w czasie rzeczywistym w trybie B-</w:t>
            </w:r>
            <w:proofErr w:type="spellStart"/>
            <w:r w:rsidRPr="009179BF">
              <w:rPr>
                <w:rFonts w:ascii="Arial" w:hAnsi="Arial" w:cs="Arial"/>
                <w:color w:val="auto"/>
                <w:sz w:val="20"/>
                <w:lang w:val="pl-PL"/>
              </w:rPr>
              <w:t>mode</w:t>
            </w:r>
            <w:proofErr w:type="spellEnd"/>
            <w:r w:rsidRPr="009179BF">
              <w:rPr>
                <w:rFonts w:ascii="Arial" w:hAnsi="Arial" w:cs="Arial"/>
                <w:color w:val="auto"/>
                <w:sz w:val="20"/>
                <w:lang w:val="pl-PL"/>
              </w:rPr>
              <w:t xml:space="preserve"> i CD,</w:t>
            </w:r>
          </w:p>
          <w:p w14:paraId="2A0D14B7" w14:textId="77777777" w:rsidR="003D58A0" w:rsidRPr="009179BF" w:rsidRDefault="003D58A0" w:rsidP="003D58A0">
            <w:pPr>
              <w:pStyle w:val="Normalny1"/>
              <w:widowControl w:val="0"/>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Arial" w:hAnsi="Arial" w:cs="Arial"/>
                <w:color w:val="auto"/>
                <w:sz w:val="20"/>
                <w:lang w:val="pl-PL"/>
              </w:rPr>
            </w:pPr>
            <w:r w:rsidRPr="009179BF">
              <w:rPr>
                <w:rFonts w:ascii="Arial" w:hAnsi="Arial" w:cs="Arial"/>
                <w:color w:val="auto"/>
                <w:sz w:val="20"/>
                <w:lang w:val="pl-PL"/>
              </w:rPr>
              <w:t xml:space="preserve">Elektroniczna rotacja skanowanej płaszczyzny bez konieczności obrotu głowicą w zakresie 360 stopni, </w:t>
            </w:r>
          </w:p>
          <w:p w14:paraId="727B5458" w14:textId="77777777" w:rsidR="003D58A0" w:rsidRPr="009179BF" w:rsidRDefault="003D58A0" w:rsidP="003D58A0">
            <w:pPr>
              <w:pStyle w:val="Normalny1"/>
              <w:widowControl w:val="0"/>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Arial" w:hAnsi="Arial" w:cs="Arial"/>
                <w:color w:val="auto"/>
                <w:sz w:val="20"/>
                <w:szCs w:val="20"/>
                <w:lang w:val="pl-PL"/>
              </w:rPr>
            </w:pPr>
            <w:r w:rsidRPr="009179BF">
              <w:rPr>
                <w:rFonts w:ascii="Arial" w:hAnsi="Arial" w:cs="Arial"/>
                <w:color w:val="auto"/>
                <w:sz w:val="20"/>
                <w:lang w:val="pl-PL"/>
              </w:rPr>
              <w:t>Opcja zaprogramowania dla oferowanej głowicy protokołu z ustawionymi dowolnymi kątami w zakresie 0 do 360 stopni zmieniającymi się w sposób automatyczny po akceptacji danej projekcji,</w:t>
            </w:r>
          </w:p>
          <w:p w14:paraId="0D32A1C9" w14:textId="71FD3440" w:rsidR="003D58A0" w:rsidRPr="009179BF" w:rsidRDefault="003D58A0" w:rsidP="003D58A0">
            <w:pPr>
              <w:pStyle w:val="Normalny1"/>
              <w:widowControl w:val="0"/>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color w:val="auto"/>
                <w:sz w:val="20"/>
                <w:szCs w:val="20"/>
                <w:lang w:val="pl-PL"/>
              </w:rPr>
            </w:pPr>
            <w:proofErr w:type="spellStart"/>
            <w:r w:rsidRPr="009179BF">
              <w:rPr>
                <w:rFonts w:ascii="Arial" w:hAnsi="Arial" w:cs="Arial"/>
                <w:color w:val="auto"/>
                <w:sz w:val="20"/>
              </w:rPr>
              <w:t>Możliwość</w:t>
            </w:r>
            <w:proofErr w:type="spellEnd"/>
            <w:r w:rsidRPr="009179BF">
              <w:rPr>
                <w:rFonts w:ascii="Arial" w:hAnsi="Arial" w:cs="Arial"/>
                <w:color w:val="auto"/>
                <w:sz w:val="20"/>
              </w:rPr>
              <w:t xml:space="preserve"> </w:t>
            </w:r>
            <w:proofErr w:type="spellStart"/>
            <w:r w:rsidRPr="009179BF">
              <w:rPr>
                <w:rFonts w:ascii="Arial" w:hAnsi="Arial" w:cs="Arial"/>
                <w:color w:val="auto"/>
                <w:sz w:val="20"/>
              </w:rPr>
              <w:t>rozbudowy</w:t>
            </w:r>
            <w:proofErr w:type="spellEnd"/>
            <w:r w:rsidRPr="009179BF">
              <w:rPr>
                <w:rFonts w:ascii="Arial" w:hAnsi="Arial" w:cs="Arial"/>
                <w:color w:val="auto"/>
                <w:sz w:val="20"/>
              </w:rPr>
              <w:t xml:space="preserve"> </w:t>
            </w:r>
            <w:proofErr w:type="spellStart"/>
            <w:r w:rsidRPr="009179BF">
              <w:rPr>
                <w:rFonts w:ascii="Arial" w:hAnsi="Arial" w:cs="Arial"/>
                <w:color w:val="auto"/>
                <w:sz w:val="20"/>
              </w:rPr>
              <w:t>głowicy</w:t>
            </w:r>
            <w:proofErr w:type="spellEnd"/>
            <w:r w:rsidRPr="009179BF">
              <w:rPr>
                <w:rFonts w:ascii="Arial" w:hAnsi="Arial" w:cs="Arial"/>
                <w:color w:val="auto"/>
                <w:sz w:val="20"/>
              </w:rPr>
              <w:t xml:space="preserve"> o </w:t>
            </w:r>
            <w:proofErr w:type="spellStart"/>
            <w:r w:rsidRPr="009179BF">
              <w:rPr>
                <w:rFonts w:ascii="Arial" w:hAnsi="Arial" w:cs="Arial"/>
                <w:color w:val="auto"/>
                <w:sz w:val="20"/>
              </w:rPr>
              <w:t>tryby</w:t>
            </w:r>
            <w:proofErr w:type="spellEnd"/>
            <w:r w:rsidRPr="009179BF">
              <w:rPr>
                <w:rFonts w:ascii="Arial" w:hAnsi="Arial" w:cs="Arial"/>
                <w:color w:val="auto"/>
                <w:sz w:val="20"/>
              </w:rPr>
              <w:t xml:space="preserve">: 3D, 3D </w:t>
            </w:r>
            <w:proofErr w:type="spellStart"/>
            <w:r w:rsidRPr="009179BF">
              <w:rPr>
                <w:rFonts w:ascii="Arial" w:hAnsi="Arial" w:cs="Arial"/>
                <w:color w:val="auto"/>
                <w:sz w:val="20"/>
              </w:rPr>
              <w:t>kolor</w:t>
            </w:r>
            <w:proofErr w:type="spellEnd"/>
            <w:r w:rsidRPr="009179BF">
              <w:rPr>
                <w:rFonts w:ascii="Arial" w:hAnsi="Arial" w:cs="Arial"/>
                <w:color w:val="auto"/>
                <w:sz w:val="20"/>
              </w:rPr>
              <w:t xml:space="preserve"> Doppler</w:t>
            </w:r>
          </w:p>
        </w:tc>
        <w:tc>
          <w:tcPr>
            <w:tcW w:w="1983" w:type="dxa"/>
            <w:tcBorders>
              <w:top w:val="single" w:sz="4" w:space="0" w:color="auto"/>
              <w:left w:val="single" w:sz="4" w:space="0" w:color="auto"/>
              <w:bottom w:val="single" w:sz="4" w:space="0" w:color="auto"/>
              <w:right w:val="single" w:sz="4" w:space="0" w:color="auto"/>
            </w:tcBorders>
          </w:tcPr>
          <w:p w14:paraId="6A754993" w14:textId="6B44603A" w:rsidR="003D58A0" w:rsidRPr="009179BF" w:rsidRDefault="003D58A0" w:rsidP="003D58A0">
            <w:pPr>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30947707" w14:textId="0C3EE8F4" w:rsidR="003D58A0" w:rsidRPr="009179BF" w:rsidRDefault="003D58A0" w:rsidP="003D58A0">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4AA70D3A" w14:textId="77777777" w:rsidR="003D58A0" w:rsidRPr="009179BF" w:rsidRDefault="003D58A0" w:rsidP="003D58A0">
            <w:pPr>
              <w:suppressAutoHyphens/>
              <w:snapToGrid w:val="0"/>
              <w:spacing w:line="276" w:lineRule="auto"/>
              <w:jc w:val="center"/>
              <w:rPr>
                <w:sz w:val="20"/>
                <w:szCs w:val="20"/>
              </w:rPr>
            </w:pPr>
          </w:p>
        </w:tc>
      </w:tr>
      <w:tr w:rsidR="009179BF" w:rsidRPr="009179BF" w14:paraId="4EA2B4AF"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13ECEC6E" w14:textId="7B8856CF" w:rsidR="003D58A0" w:rsidRPr="009179BF" w:rsidRDefault="007E2FDF" w:rsidP="003D58A0">
            <w:pPr>
              <w:rPr>
                <w:sz w:val="20"/>
                <w:szCs w:val="20"/>
              </w:rPr>
            </w:pPr>
            <w:r w:rsidRPr="009179BF">
              <w:rPr>
                <w:sz w:val="20"/>
                <w:szCs w:val="20"/>
              </w:rPr>
              <w:t>79.</w:t>
            </w:r>
          </w:p>
        </w:tc>
        <w:tc>
          <w:tcPr>
            <w:tcW w:w="6418" w:type="dxa"/>
            <w:tcBorders>
              <w:top w:val="single" w:sz="4" w:space="0" w:color="auto"/>
              <w:left w:val="single" w:sz="4" w:space="0" w:color="auto"/>
              <w:bottom w:val="single" w:sz="4" w:space="0" w:color="auto"/>
              <w:right w:val="single" w:sz="4" w:space="0" w:color="auto"/>
            </w:tcBorders>
            <w:vAlign w:val="center"/>
          </w:tcPr>
          <w:p w14:paraId="2F94E4A3" w14:textId="607386E4" w:rsidR="003D58A0" w:rsidRPr="009179BF" w:rsidRDefault="003D58A0" w:rsidP="003D58A0">
            <w:pPr>
              <w:pStyle w:val="Normalny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rPr>
                <w:rFonts w:ascii="Arial" w:hAnsi="Arial" w:cs="Arial"/>
                <w:color w:val="auto"/>
                <w:sz w:val="20"/>
                <w:szCs w:val="20"/>
                <w:lang w:val="pl-PL"/>
              </w:rPr>
            </w:pPr>
            <w:r w:rsidRPr="009179BF">
              <w:rPr>
                <w:rFonts w:ascii="Arial" w:hAnsi="Arial" w:cs="Arial"/>
                <w:color w:val="auto"/>
                <w:sz w:val="20"/>
                <w:szCs w:val="20"/>
                <w:lang w:val="pl-PL"/>
              </w:rPr>
              <w:t>Możliwość rozbudowy o głowicę do trójwymiarowego obrazowania serca w czasie rzeczywistym do badań przezprzełykowych (tzw. 3D TEE):</w:t>
            </w:r>
          </w:p>
          <w:p w14:paraId="30074803" w14:textId="2FF0F304" w:rsidR="003D58A0" w:rsidRPr="009179BF" w:rsidRDefault="003D58A0" w:rsidP="003D58A0">
            <w:pPr>
              <w:pStyle w:val="Normalny1"/>
              <w:widowControl w:val="0"/>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rPr>
                <w:rFonts w:ascii="Arial" w:hAnsi="Arial" w:cs="Arial"/>
                <w:color w:val="auto"/>
                <w:sz w:val="20"/>
                <w:szCs w:val="20"/>
                <w:lang w:val="pl-PL"/>
              </w:rPr>
            </w:pPr>
            <w:r w:rsidRPr="009179BF">
              <w:rPr>
                <w:rFonts w:ascii="Arial" w:hAnsi="Arial" w:cs="Arial"/>
                <w:color w:val="auto"/>
                <w:sz w:val="20"/>
                <w:szCs w:val="20"/>
                <w:lang w:val="pl-PL"/>
              </w:rPr>
              <w:t>Zakres częstotliwości pracy min. od 2 do 7 MHz (+/- 1MHz),</w:t>
            </w:r>
          </w:p>
          <w:p w14:paraId="226278FA" w14:textId="49A7AABE" w:rsidR="003D58A0" w:rsidRPr="009179BF" w:rsidRDefault="003D58A0" w:rsidP="003D58A0">
            <w:pPr>
              <w:pStyle w:val="Normalny1"/>
              <w:widowControl w:val="0"/>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rPr>
                <w:rFonts w:ascii="Arial" w:hAnsi="Arial" w:cs="Arial"/>
                <w:color w:val="auto"/>
                <w:sz w:val="20"/>
                <w:szCs w:val="20"/>
                <w:lang w:val="pl-PL"/>
              </w:rPr>
            </w:pPr>
            <w:r w:rsidRPr="009179BF">
              <w:rPr>
                <w:rFonts w:ascii="Arial" w:hAnsi="Arial" w:cs="Arial"/>
                <w:color w:val="auto"/>
                <w:sz w:val="20"/>
                <w:szCs w:val="20"/>
                <w:lang w:val="pl-PL"/>
              </w:rPr>
              <w:t>Ilość elementów min. 2500,</w:t>
            </w:r>
          </w:p>
          <w:p w14:paraId="7BB01CE9" w14:textId="404E14C0" w:rsidR="003D58A0" w:rsidRPr="009179BF" w:rsidRDefault="003D58A0" w:rsidP="003D58A0">
            <w:pPr>
              <w:pStyle w:val="Normalny1"/>
              <w:widowControl w:val="0"/>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rPr>
                <w:rFonts w:ascii="Arial" w:hAnsi="Arial" w:cs="Arial"/>
                <w:color w:val="auto"/>
                <w:sz w:val="20"/>
                <w:szCs w:val="20"/>
                <w:lang w:val="pl-PL"/>
              </w:rPr>
            </w:pPr>
            <w:r w:rsidRPr="009179BF">
              <w:rPr>
                <w:rFonts w:ascii="Arial" w:hAnsi="Arial" w:cs="Arial"/>
                <w:color w:val="auto"/>
                <w:sz w:val="20"/>
                <w:szCs w:val="20"/>
                <w:lang w:val="pl-PL"/>
              </w:rPr>
              <w:t>Tryby obrazowania B-</w:t>
            </w:r>
            <w:proofErr w:type="spellStart"/>
            <w:r w:rsidRPr="009179BF">
              <w:rPr>
                <w:rFonts w:ascii="Arial" w:hAnsi="Arial" w:cs="Arial"/>
                <w:color w:val="auto"/>
                <w:sz w:val="20"/>
                <w:szCs w:val="20"/>
                <w:lang w:val="pl-PL"/>
              </w:rPr>
              <w:t>mode</w:t>
            </w:r>
            <w:proofErr w:type="spellEnd"/>
            <w:r w:rsidRPr="009179BF">
              <w:rPr>
                <w:rFonts w:ascii="Arial" w:hAnsi="Arial" w:cs="Arial"/>
                <w:color w:val="auto"/>
                <w:sz w:val="20"/>
                <w:szCs w:val="20"/>
                <w:lang w:val="pl-PL"/>
              </w:rPr>
              <w:t>, M-</w:t>
            </w:r>
            <w:proofErr w:type="spellStart"/>
            <w:r w:rsidRPr="009179BF">
              <w:rPr>
                <w:rFonts w:ascii="Arial" w:hAnsi="Arial" w:cs="Arial"/>
                <w:color w:val="auto"/>
                <w:sz w:val="20"/>
                <w:szCs w:val="20"/>
                <w:lang w:val="pl-PL"/>
              </w:rPr>
              <w:t>mode</w:t>
            </w:r>
            <w:proofErr w:type="spellEnd"/>
            <w:r w:rsidRPr="009179BF">
              <w:rPr>
                <w:rFonts w:ascii="Arial" w:hAnsi="Arial" w:cs="Arial"/>
                <w:color w:val="auto"/>
                <w:sz w:val="20"/>
                <w:szCs w:val="20"/>
                <w:lang w:val="pl-PL"/>
              </w:rPr>
              <w:t>, CD, CW Doppler, PW Doppler, 3D, 3D kolor Doppler,</w:t>
            </w:r>
          </w:p>
          <w:p w14:paraId="0336F7E1" w14:textId="2A362EDA" w:rsidR="003D58A0" w:rsidRPr="009179BF" w:rsidRDefault="003D58A0" w:rsidP="003D58A0">
            <w:pPr>
              <w:pStyle w:val="Normalny1"/>
              <w:widowControl w:val="0"/>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rPr>
                <w:rFonts w:ascii="Arial" w:hAnsi="Arial" w:cs="Arial"/>
                <w:color w:val="auto"/>
                <w:sz w:val="20"/>
                <w:szCs w:val="20"/>
                <w:lang w:val="pl-PL"/>
              </w:rPr>
            </w:pPr>
            <w:proofErr w:type="spellStart"/>
            <w:r w:rsidRPr="009179BF">
              <w:rPr>
                <w:rFonts w:ascii="Arial" w:hAnsi="Arial" w:cs="Arial"/>
                <w:color w:val="auto"/>
                <w:sz w:val="20"/>
                <w:szCs w:val="20"/>
              </w:rPr>
              <w:t>Obrazowanie</w:t>
            </w:r>
            <w:proofErr w:type="spellEnd"/>
            <w:r w:rsidRPr="009179BF">
              <w:rPr>
                <w:rFonts w:ascii="Arial" w:hAnsi="Arial" w:cs="Arial"/>
                <w:color w:val="auto"/>
                <w:sz w:val="20"/>
                <w:szCs w:val="20"/>
              </w:rPr>
              <w:t xml:space="preserve"> </w:t>
            </w:r>
            <w:proofErr w:type="spellStart"/>
            <w:r w:rsidRPr="009179BF">
              <w:rPr>
                <w:rFonts w:ascii="Arial" w:hAnsi="Arial" w:cs="Arial"/>
                <w:color w:val="auto"/>
                <w:sz w:val="20"/>
                <w:szCs w:val="20"/>
              </w:rPr>
              <w:t>dwóch</w:t>
            </w:r>
            <w:proofErr w:type="spellEnd"/>
            <w:r w:rsidRPr="009179BF">
              <w:rPr>
                <w:rFonts w:ascii="Arial" w:hAnsi="Arial" w:cs="Arial"/>
                <w:color w:val="auto"/>
                <w:sz w:val="20"/>
                <w:szCs w:val="20"/>
              </w:rPr>
              <w:t xml:space="preserve"> </w:t>
            </w:r>
            <w:proofErr w:type="spellStart"/>
            <w:r w:rsidRPr="009179BF">
              <w:rPr>
                <w:rFonts w:ascii="Arial" w:hAnsi="Arial" w:cs="Arial"/>
                <w:color w:val="auto"/>
                <w:sz w:val="20"/>
                <w:szCs w:val="20"/>
              </w:rPr>
              <w:t>niezależnych</w:t>
            </w:r>
            <w:proofErr w:type="spellEnd"/>
            <w:r w:rsidRPr="009179BF">
              <w:rPr>
                <w:rFonts w:ascii="Arial" w:hAnsi="Arial" w:cs="Arial"/>
                <w:color w:val="auto"/>
                <w:sz w:val="20"/>
                <w:szCs w:val="20"/>
              </w:rPr>
              <w:t xml:space="preserve"> </w:t>
            </w:r>
            <w:proofErr w:type="spellStart"/>
            <w:r w:rsidRPr="009179BF">
              <w:rPr>
                <w:rFonts w:ascii="Arial" w:hAnsi="Arial" w:cs="Arial"/>
                <w:color w:val="auto"/>
                <w:sz w:val="20"/>
                <w:szCs w:val="20"/>
              </w:rPr>
              <w:t>płaszczyzn</w:t>
            </w:r>
            <w:proofErr w:type="spellEnd"/>
            <w:r w:rsidRPr="009179BF">
              <w:rPr>
                <w:rFonts w:ascii="Arial" w:hAnsi="Arial" w:cs="Arial"/>
                <w:color w:val="auto"/>
                <w:sz w:val="20"/>
                <w:szCs w:val="20"/>
              </w:rPr>
              <w:t xml:space="preserve"> w </w:t>
            </w:r>
            <w:proofErr w:type="spellStart"/>
            <w:r w:rsidRPr="009179BF">
              <w:rPr>
                <w:rFonts w:ascii="Arial" w:hAnsi="Arial" w:cs="Arial"/>
                <w:color w:val="auto"/>
                <w:sz w:val="20"/>
                <w:szCs w:val="20"/>
              </w:rPr>
              <w:t>czasie</w:t>
            </w:r>
            <w:proofErr w:type="spellEnd"/>
            <w:r w:rsidRPr="009179BF">
              <w:rPr>
                <w:rFonts w:ascii="Arial" w:hAnsi="Arial" w:cs="Arial"/>
                <w:color w:val="auto"/>
                <w:sz w:val="20"/>
                <w:szCs w:val="20"/>
              </w:rPr>
              <w:t xml:space="preserve"> </w:t>
            </w:r>
            <w:proofErr w:type="spellStart"/>
            <w:r w:rsidRPr="009179BF">
              <w:rPr>
                <w:rFonts w:ascii="Arial" w:hAnsi="Arial" w:cs="Arial"/>
                <w:color w:val="auto"/>
                <w:sz w:val="20"/>
                <w:szCs w:val="20"/>
              </w:rPr>
              <w:t>rzeczywistym</w:t>
            </w:r>
            <w:proofErr w:type="spellEnd"/>
            <w:r w:rsidRPr="009179BF">
              <w:rPr>
                <w:rFonts w:ascii="Arial" w:hAnsi="Arial" w:cs="Arial"/>
                <w:color w:val="auto"/>
                <w:sz w:val="20"/>
                <w:szCs w:val="20"/>
              </w:rPr>
              <w:t xml:space="preserve"> w </w:t>
            </w:r>
            <w:proofErr w:type="spellStart"/>
            <w:r w:rsidRPr="009179BF">
              <w:rPr>
                <w:rFonts w:ascii="Arial" w:hAnsi="Arial" w:cs="Arial"/>
                <w:color w:val="auto"/>
                <w:sz w:val="20"/>
                <w:szCs w:val="20"/>
              </w:rPr>
              <w:t>trybie</w:t>
            </w:r>
            <w:proofErr w:type="spellEnd"/>
            <w:r w:rsidRPr="009179BF">
              <w:rPr>
                <w:rFonts w:ascii="Arial" w:hAnsi="Arial" w:cs="Arial"/>
                <w:color w:val="auto"/>
                <w:sz w:val="20"/>
                <w:szCs w:val="20"/>
              </w:rPr>
              <w:t xml:space="preserve"> B-mode i CD</w:t>
            </w:r>
          </w:p>
        </w:tc>
        <w:tc>
          <w:tcPr>
            <w:tcW w:w="1983" w:type="dxa"/>
            <w:tcBorders>
              <w:top w:val="single" w:sz="4" w:space="0" w:color="auto"/>
              <w:left w:val="single" w:sz="4" w:space="0" w:color="auto"/>
              <w:bottom w:val="single" w:sz="4" w:space="0" w:color="auto"/>
              <w:right w:val="single" w:sz="4" w:space="0" w:color="auto"/>
            </w:tcBorders>
          </w:tcPr>
          <w:p w14:paraId="6ED023E4" w14:textId="03A2D0EE" w:rsidR="003D58A0" w:rsidRPr="009179BF" w:rsidRDefault="003D58A0" w:rsidP="003D58A0">
            <w:pPr>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41FDC1AA" w14:textId="647B7EDA" w:rsidR="003D58A0" w:rsidRPr="009179BF" w:rsidRDefault="003D58A0" w:rsidP="003D58A0">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3EFB6D73" w14:textId="77777777" w:rsidR="003D58A0" w:rsidRPr="009179BF" w:rsidRDefault="003D58A0" w:rsidP="003D58A0">
            <w:pPr>
              <w:suppressAutoHyphens/>
              <w:snapToGrid w:val="0"/>
              <w:spacing w:line="276" w:lineRule="auto"/>
              <w:jc w:val="center"/>
              <w:rPr>
                <w:sz w:val="20"/>
                <w:szCs w:val="20"/>
              </w:rPr>
            </w:pPr>
          </w:p>
        </w:tc>
      </w:tr>
      <w:tr w:rsidR="009179BF" w:rsidRPr="009179BF" w14:paraId="501091E2"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0783AC15" w14:textId="51D46539" w:rsidR="003D58A0" w:rsidRPr="009179BF" w:rsidRDefault="007E2FDF" w:rsidP="003D58A0">
            <w:pPr>
              <w:rPr>
                <w:sz w:val="20"/>
                <w:szCs w:val="20"/>
              </w:rPr>
            </w:pPr>
            <w:r w:rsidRPr="009179BF">
              <w:rPr>
                <w:sz w:val="20"/>
                <w:szCs w:val="20"/>
              </w:rPr>
              <w:t>80.</w:t>
            </w:r>
          </w:p>
        </w:tc>
        <w:tc>
          <w:tcPr>
            <w:tcW w:w="6418" w:type="dxa"/>
            <w:tcBorders>
              <w:top w:val="single" w:sz="4" w:space="0" w:color="auto"/>
              <w:left w:val="single" w:sz="4" w:space="0" w:color="auto"/>
              <w:bottom w:val="single" w:sz="4" w:space="0" w:color="auto"/>
              <w:right w:val="single" w:sz="4" w:space="0" w:color="auto"/>
            </w:tcBorders>
            <w:vAlign w:val="center"/>
          </w:tcPr>
          <w:p w14:paraId="7A656024" w14:textId="6C4622EE" w:rsidR="00110100" w:rsidRPr="009179BF" w:rsidRDefault="003D58A0" w:rsidP="00110100">
            <w:pPr>
              <w:suppressAutoHyphens/>
              <w:snapToGrid w:val="0"/>
              <w:rPr>
                <w:sz w:val="20"/>
                <w:lang w:eastAsia="ar-SA"/>
              </w:rPr>
            </w:pPr>
            <w:r w:rsidRPr="009179BF">
              <w:rPr>
                <w:sz w:val="20"/>
                <w:lang w:eastAsia="ar-SA"/>
              </w:rPr>
              <w:t>Możliwość rozbudowy o głowicę liniową wysokoczęstotliwościową do badań naczyniowych i ma</w:t>
            </w:r>
            <w:r w:rsidR="00110100" w:rsidRPr="009179BF">
              <w:rPr>
                <w:sz w:val="20"/>
                <w:lang w:eastAsia="ar-SA"/>
              </w:rPr>
              <w:t>łych narządów, szerokopasmowa:</w:t>
            </w:r>
          </w:p>
          <w:p w14:paraId="3C3B6871" w14:textId="66F16FFB" w:rsidR="00110100" w:rsidRPr="009179BF" w:rsidRDefault="00110100" w:rsidP="00110100">
            <w:pPr>
              <w:pStyle w:val="Akapitzlist"/>
              <w:numPr>
                <w:ilvl w:val="0"/>
                <w:numId w:val="10"/>
              </w:numPr>
              <w:suppressAutoHyphens/>
              <w:snapToGrid w:val="0"/>
              <w:spacing w:before="0"/>
              <w:rPr>
                <w:sz w:val="20"/>
              </w:rPr>
            </w:pPr>
            <w:r w:rsidRPr="009179BF">
              <w:rPr>
                <w:sz w:val="20"/>
                <w:lang w:eastAsia="ar-SA"/>
              </w:rPr>
              <w:t>Zakres</w:t>
            </w:r>
            <w:r w:rsidR="003D58A0" w:rsidRPr="009179BF">
              <w:rPr>
                <w:sz w:val="20"/>
                <w:lang w:eastAsia="ar-SA"/>
              </w:rPr>
              <w:t xml:space="preserve"> częstotliwości min 2.0 – 20.0 MHz </w:t>
            </w:r>
            <w:r w:rsidR="003D58A0" w:rsidRPr="009179BF">
              <w:rPr>
                <w:sz w:val="20"/>
              </w:rPr>
              <w:t xml:space="preserve">(+/- 1MHz), </w:t>
            </w:r>
          </w:p>
          <w:p w14:paraId="33C3E524" w14:textId="76ACF6CB" w:rsidR="00110100" w:rsidRPr="009179BF" w:rsidRDefault="00110100" w:rsidP="00110100">
            <w:pPr>
              <w:pStyle w:val="Akapitzlist"/>
              <w:numPr>
                <w:ilvl w:val="0"/>
                <w:numId w:val="10"/>
              </w:numPr>
              <w:suppressAutoHyphens/>
              <w:snapToGrid w:val="0"/>
              <w:spacing w:before="0"/>
              <w:rPr>
                <w:sz w:val="20"/>
                <w:lang w:eastAsia="ar-SA"/>
              </w:rPr>
            </w:pPr>
            <w:r w:rsidRPr="009179BF">
              <w:rPr>
                <w:sz w:val="20"/>
                <w:lang w:eastAsia="ar-SA"/>
              </w:rPr>
              <w:t>S</w:t>
            </w:r>
            <w:r w:rsidR="003D58A0" w:rsidRPr="009179BF">
              <w:rPr>
                <w:sz w:val="20"/>
                <w:lang w:eastAsia="ar-SA"/>
              </w:rPr>
              <w:t xml:space="preserve">zerokość czoła głowicy min. 50 mm, </w:t>
            </w:r>
          </w:p>
          <w:p w14:paraId="616D4957" w14:textId="568BB3A6" w:rsidR="003D58A0" w:rsidRPr="009179BF" w:rsidRDefault="00110100" w:rsidP="00110100">
            <w:pPr>
              <w:pStyle w:val="Akapitzlist"/>
              <w:numPr>
                <w:ilvl w:val="0"/>
                <w:numId w:val="10"/>
              </w:numPr>
              <w:suppressAutoHyphens/>
              <w:snapToGrid w:val="0"/>
              <w:spacing w:before="0"/>
              <w:rPr>
                <w:sz w:val="20"/>
                <w:lang w:eastAsia="ar-SA"/>
              </w:rPr>
            </w:pPr>
            <w:proofErr w:type="spellStart"/>
            <w:r w:rsidRPr="009179BF">
              <w:rPr>
                <w:sz w:val="20"/>
                <w:lang w:eastAsia="ar-SA"/>
              </w:rPr>
              <w:t>IIość</w:t>
            </w:r>
            <w:proofErr w:type="spellEnd"/>
            <w:r w:rsidRPr="009179BF">
              <w:rPr>
                <w:sz w:val="20"/>
                <w:lang w:eastAsia="ar-SA"/>
              </w:rPr>
              <w:t xml:space="preserve"> elementów min. 1800</w:t>
            </w:r>
          </w:p>
        </w:tc>
        <w:tc>
          <w:tcPr>
            <w:tcW w:w="1983" w:type="dxa"/>
            <w:tcBorders>
              <w:top w:val="single" w:sz="4" w:space="0" w:color="auto"/>
              <w:left w:val="single" w:sz="4" w:space="0" w:color="auto"/>
              <w:bottom w:val="single" w:sz="4" w:space="0" w:color="auto"/>
              <w:right w:val="single" w:sz="4" w:space="0" w:color="auto"/>
            </w:tcBorders>
          </w:tcPr>
          <w:p w14:paraId="38A372C9" w14:textId="2DB71A4A" w:rsidR="003D58A0" w:rsidRPr="009179BF" w:rsidRDefault="003D58A0" w:rsidP="003D58A0">
            <w:pPr>
              <w:spacing w:line="276" w:lineRule="auto"/>
              <w:jc w:val="center"/>
              <w:rPr>
                <w:sz w:val="20"/>
                <w:szCs w:val="20"/>
              </w:rPr>
            </w:pPr>
            <w:r w:rsidRPr="009179BF">
              <w:rPr>
                <w:rFonts w:eastAsia="NSimSun"/>
                <w:kern w:val="2"/>
                <w:sz w:val="20"/>
                <w:lang w:eastAsia="zh-CN" w:bidi="hi-IN"/>
              </w:rPr>
              <w:t>TAK/NIE</w:t>
            </w:r>
          </w:p>
        </w:tc>
        <w:tc>
          <w:tcPr>
            <w:tcW w:w="1844" w:type="dxa"/>
            <w:tcBorders>
              <w:top w:val="single" w:sz="4" w:space="0" w:color="auto"/>
              <w:left w:val="single" w:sz="4" w:space="0" w:color="auto"/>
              <w:bottom w:val="single" w:sz="4" w:space="0" w:color="auto"/>
              <w:right w:val="single" w:sz="4" w:space="0" w:color="auto"/>
            </w:tcBorders>
          </w:tcPr>
          <w:p w14:paraId="71775D3C" w14:textId="70BE6375" w:rsidR="003D58A0" w:rsidRPr="009179BF" w:rsidRDefault="003D58A0" w:rsidP="00110100">
            <w:pPr>
              <w:jc w:val="center"/>
              <w:rPr>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0B40CD4C" w14:textId="77777777" w:rsidR="003D58A0" w:rsidRPr="009179BF" w:rsidRDefault="003D58A0" w:rsidP="003D58A0">
            <w:pPr>
              <w:suppressAutoHyphens/>
              <w:snapToGrid w:val="0"/>
              <w:spacing w:line="276" w:lineRule="auto"/>
              <w:jc w:val="center"/>
              <w:rPr>
                <w:sz w:val="20"/>
                <w:szCs w:val="20"/>
              </w:rPr>
            </w:pPr>
          </w:p>
        </w:tc>
      </w:tr>
      <w:tr w:rsidR="009179BF" w:rsidRPr="009179BF" w14:paraId="73F7F709"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5FE5DDF8" w14:textId="451CDF73" w:rsidR="003D58A0" w:rsidRPr="009179BF" w:rsidRDefault="007E2FDF" w:rsidP="003D58A0">
            <w:pPr>
              <w:rPr>
                <w:sz w:val="20"/>
                <w:szCs w:val="20"/>
              </w:rPr>
            </w:pPr>
            <w:r w:rsidRPr="009179BF">
              <w:rPr>
                <w:sz w:val="20"/>
                <w:szCs w:val="20"/>
              </w:rPr>
              <w:lastRenderedPageBreak/>
              <w:t>81.</w:t>
            </w:r>
          </w:p>
        </w:tc>
        <w:tc>
          <w:tcPr>
            <w:tcW w:w="6418" w:type="dxa"/>
            <w:tcBorders>
              <w:top w:val="single" w:sz="4" w:space="0" w:color="auto"/>
              <w:left w:val="single" w:sz="4" w:space="0" w:color="auto"/>
              <w:bottom w:val="single" w:sz="4" w:space="0" w:color="auto"/>
              <w:right w:val="single" w:sz="4" w:space="0" w:color="auto"/>
            </w:tcBorders>
            <w:vAlign w:val="center"/>
          </w:tcPr>
          <w:p w14:paraId="12E6E2C6" w14:textId="77777777" w:rsidR="00110100" w:rsidRPr="009179BF" w:rsidRDefault="003D58A0" w:rsidP="003D58A0">
            <w:pPr>
              <w:suppressAutoHyphens/>
              <w:snapToGrid w:val="0"/>
              <w:spacing w:line="276" w:lineRule="auto"/>
              <w:rPr>
                <w:sz w:val="20"/>
                <w:lang w:eastAsia="ar-SA"/>
              </w:rPr>
            </w:pPr>
            <w:r w:rsidRPr="009179BF">
              <w:rPr>
                <w:sz w:val="20"/>
                <w:lang w:eastAsia="ar-SA"/>
              </w:rPr>
              <w:t xml:space="preserve">Możliwość rozbudowy o głowicę </w:t>
            </w:r>
            <w:proofErr w:type="spellStart"/>
            <w:r w:rsidRPr="009179BF">
              <w:rPr>
                <w:sz w:val="20"/>
                <w:lang w:eastAsia="ar-SA"/>
              </w:rPr>
              <w:t>convex</w:t>
            </w:r>
            <w:proofErr w:type="spellEnd"/>
            <w:r w:rsidR="00110100" w:rsidRPr="009179BF">
              <w:rPr>
                <w:sz w:val="20"/>
                <w:lang w:eastAsia="ar-SA"/>
              </w:rPr>
              <w:t>:</w:t>
            </w:r>
          </w:p>
          <w:p w14:paraId="2E897521" w14:textId="767606A0" w:rsidR="00110100" w:rsidRPr="009179BF" w:rsidRDefault="00110100" w:rsidP="00110100">
            <w:pPr>
              <w:pStyle w:val="Akapitzlist"/>
              <w:numPr>
                <w:ilvl w:val="0"/>
                <w:numId w:val="11"/>
              </w:numPr>
              <w:suppressAutoHyphens/>
              <w:snapToGrid w:val="0"/>
              <w:spacing w:before="0" w:line="276" w:lineRule="auto"/>
              <w:rPr>
                <w:sz w:val="20"/>
                <w:lang w:eastAsia="ar-SA"/>
              </w:rPr>
            </w:pPr>
            <w:r w:rsidRPr="009179BF">
              <w:rPr>
                <w:sz w:val="20"/>
                <w:lang w:eastAsia="ar-SA"/>
              </w:rPr>
              <w:t>Zakres</w:t>
            </w:r>
            <w:r w:rsidR="003D58A0" w:rsidRPr="009179BF">
              <w:rPr>
                <w:sz w:val="20"/>
                <w:lang w:eastAsia="ar-SA"/>
              </w:rPr>
              <w:t xml:space="preserve"> częstotliwości min. 1.0 – 6.0 MHz (± 1 MHz), </w:t>
            </w:r>
          </w:p>
          <w:p w14:paraId="3F86229D" w14:textId="0F7FC49B" w:rsidR="00110100" w:rsidRPr="009179BF" w:rsidRDefault="00110100" w:rsidP="00110100">
            <w:pPr>
              <w:pStyle w:val="Akapitzlist"/>
              <w:numPr>
                <w:ilvl w:val="0"/>
                <w:numId w:val="11"/>
              </w:numPr>
              <w:suppressAutoHyphens/>
              <w:snapToGrid w:val="0"/>
              <w:spacing w:before="0" w:line="276" w:lineRule="auto"/>
              <w:rPr>
                <w:sz w:val="20"/>
                <w:lang w:eastAsia="ar-SA"/>
              </w:rPr>
            </w:pPr>
            <w:r w:rsidRPr="009179BF">
              <w:rPr>
                <w:sz w:val="20"/>
                <w:lang w:eastAsia="ar-SA"/>
              </w:rPr>
              <w:t>L</w:t>
            </w:r>
            <w:r w:rsidR="003D58A0" w:rsidRPr="009179BF">
              <w:rPr>
                <w:sz w:val="20"/>
                <w:lang w:eastAsia="ar-SA"/>
              </w:rPr>
              <w:t xml:space="preserve">iczbie elementów min. 300, </w:t>
            </w:r>
          </w:p>
          <w:p w14:paraId="10816969" w14:textId="74FAB530" w:rsidR="003D58A0" w:rsidRPr="009179BF" w:rsidRDefault="00110100" w:rsidP="00110100">
            <w:pPr>
              <w:pStyle w:val="Akapitzlist"/>
              <w:numPr>
                <w:ilvl w:val="0"/>
                <w:numId w:val="11"/>
              </w:numPr>
              <w:suppressAutoHyphens/>
              <w:snapToGrid w:val="0"/>
              <w:spacing w:before="0" w:line="276" w:lineRule="auto"/>
              <w:rPr>
                <w:sz w:val="20"/>
                <w:lang w:eastAsia="ar-SA"/>
              </w:rPr>
            </w:pPr>
            <w:r w:rsidRPr="009179BF">
              <w:rPr>
                <w:sz w:val="20"/>
                <w:lang w:eastAsia="ar-SA"/>
              </w:rPr>
              <w:t>K</w:t>
            </w:r>
            <w:r w:rsidR="003D58A0" w:rsidRPr="009179BF">
              <w:rPr>
                <w:sz w:val="20"/>
                <w:lang w:eastAsia="ar-SA"/>
              </w:rPr>
              <w:t>ąt widzenia min. 100°</w:t>
            </w:r>
          </w:p>
        </w:tc>
        <w:tc>
          <w:tcPr>
            <w:tcW w:w="1983" w:type="dxa"/>
            <w:tcBorders>
              <w:top w:val="single" w:sz="4" w:space="0" w:color="auto"/>
              <w:left w:val="single" w:sz="4" w:space="0" w:color="auto"/>
              <w:bottom w:val="single" w:sz="4" w:space="0" w:color="auto"/>
              <w:right w:val="single" w:sz="4" w:space="0" w:color="auto"/>
            </w:tcBorders>
          </w:tcPr>
          <w:p w14:paraId="4FB58D5A" w14:textId="6A6885AA" w:rsidR="003D58A0" w:rsidRPr="009179BF" w:rsidRDefault="003D58A0" w:rsidP="003D58A0">
            <w:pPr>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02FC95FB" w14:textId="52FA7FC8" w:rsidR="003D58A0" w:rsidRPr="009179BF" w:rsidRDefault="003D58A0" w:rsidP="003D58A0">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2F128152" w14:textId="77777777" w:rsidR="003D58A0" w:rsidRPr="009179BF" w:rsidRDefault="003D58A0" w:rsidP="003D58A0">
            <w:pPr>
              <w:suppressAutoHyphens/>
              <w:snapToGrid w:val="0"/>
              <w:spacing w:line="276" w:lineRule="auto"/>
              <w:jc w:val="center"/>
              <w:rPr>
                <w:sz w:val="20"/>
                <w:szCs w:val="20"/>
              </w:rPr>
            </w:pPr>
          </w:p>
        </w:tc>
      </w:tr>
      <w:tr w:rsidR="009179BF" w:rsidRPr="009179BF" w14:paraId="01DAD5F2"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6E15E7D7" w14:textId="6D93EBD3" w:rsidR="003D58A0" w:rsidRPr="009179BF" w:rsidRDefault="007E2FDF" w:rsidP="003D58A0">
            <w:pPr>
              <w:rPr>
                <w:sz w:val="20"/>
                <w:szCs w:val="20"/>
              </w:rPr>
            </w:pPr>
            <w:r w:rsidRPr="009179BF">
              <w:rPr>
                <w:sz w:val="20"/>
                <w:szCs w:val="20"/>
              </w:rPr>
              <w:t>82.</w:t>
            </w:r>
          </w:p>
        </w:tc>
        <w:tc>
          <w:tcPr>
            <w:tcW w:w="6418" w:type="dxa"/>
            <w:tcBorders>
              <w:top w:val="single" w:sz="4" w:space="0" w:color="auto"/>
              <w:left w:val="single" w:sz="4" w:space="0" w:color="auto"/>
              <w:bottom w:val="single" w:sz="4" w:space="0" w:color="auto"/>
              <w:right w:val="single" w:sz="4" w:space="0" w:color="auto"/>
            </w:tcBorders>
            <w:vAlign w:val="center"/>
          </w:tcPr>
          <w:p w14:paraId="402AD0A8" w14:textId="5105F304" w:rsidR="003D58A0" w:rsidRPr="009179BF" w:rsidRDefault="003D58A0" w:rsidP="003D58A0">
            <w:pPr>
              <w:pStyle w:val="Styltabeli2"/>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rPr>
                <w:rFonts w:ascii="Arial" w:hAnsi="Arial" w:cs="Arial"/>
                <w:color w:val="auto"/>
                <w:lang w:val="pl-PL"/>
              </w:rPr>
            </w:pPr>
            <w:r w:rsidRPr="009179BF">
              <w:rPr>
                <w:rFonts w:ascii="Arial" w:eastAsia="Times New Roman" w:hAnsi="Arial" w:cs="Arial"/>
                <w:color w:val="auto"/>
                <w:lang w:val="pl-PL"/>
              </w:rPr>
              <w:t>Możliwość rozbudowy o g</w:t>
            </w:r>
            <w:r w:rsidRPr="009179BF">
              <w:rPr>
                <w:rFonts w:ascii="Arial" w:hAnsi="Arial" w:cs="Arial"/>
                <w:color w:val="auto"/>
                <w:lang w:val="pl-PL"/>
              </w:rPr>
              <w:t>łowicę sektorową z obrazowaniem harmonicznym do badań przezklatkowych serca</w:t>
            </w:r>
            <w:r w:rsidR="00110100" w:rsidRPr="009179BF">
              <w:rPr>
                <w:rFonts w:ascii="Arial" w:hAnsi="Arial" w:cs="Arial"/>
                <w:color w:val="auto"/>
                <w:lang w:val="pl-PL"/>
              </w:rPr>
              <w:t>:</w:t>
            </w:r>
          </w:p>
          <w:p w14:paraId="459394C6" w14:textId="767E80E1" w:rsidR="003D58A0" w:rsidRPr="009179BF" w:rsidRDefault="003D58A0" w:rsidP="00110100">
            <w:pPr>
              <w:pStyle w:val="Normalny1"/>
              <w:widowControl w:val="0"/>
              <w:numPr>
                <w:ilvl w:val="0"/>
                <w:numId w:val="1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rPr>
                <w:rFonts w:ascii="Arial" w:hAnsi="Arial" w:cs="Arial"/>
                <w:color w:val="auto"/>
                <w:sz w:val="20"/>
                <w:szCs w:val="20"/>
                <w:lang w:val="pl-PL"/>
              </w:rPr>
            </w:pPr>
            <w:r w:rsidRPr="009179BF">
              <w:rPr>
                <w:rFonts w:ascii="Arial" w:hAnsi="Arial" w:cs="Arial"/>
                <w:color w:val="auto"/>
                <w:sz w:val="20"/>
                <w:szCs w:val="20"/>
                <w:lang w:val="pl-PL"/>
              </w:rPr>
              <w:t>Zakres częstotliwości pracy min. od 3 do 9 MHz (+/- 1MHz)</w:t>
            </w:r>
            <w:r w:rsidR="007E2FDF" w:rsidRPr="009179BF">
              <w:rPr>
                <w:rFonts w:ascii="Arial" w:hAnsi="Arial" w:cs="Arial"/>
                <w:color w:val="auto"/>
                <w:sz w:val="20"/>
                <w:szCs w:val="20"/>
                <w:lang w:val="pl-PL"/>
              </w:rPr>
              <w:t>,</w:t>
            </w:r>
          </w:p>
          <w:p w14:paraId="5EBB88B1" w14:textId="6E233CA9" w:rsidR="00110100" w:rsidRPr="009179BF" w:rsidRDefault="003D58A0" w:rsidP="00110100">
            <w:pPr>
              <w:pStyle w:val="Normalny1"/>
              <w:widowControl w:val="0"/>
              <w:numPr>
                <w:ilvl w:val="0"/>
                <w:numId w:val="1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rPr>
                <w:rFonts w:ascii="Arial" w:hAnsi="Arial" w:cs="Arial"/>
                <w:color w:val="auto"/>
                <w:sz w:val="20"/>
                <w:szCs w:val="20"/>
                <w:lang w:val="pl-PL"/>
              </w:rPr>
            </w:pPr>
            <w:r w:rsidRPr="009179BF">
              <w:rPr>
                <w:rFonts w:ascii="Arial" w:hAnsi="Arial" w:cs="Arial"/>
                <w:color w:val="auto"/>
                <w:sz w:val="20"/>
                <w:szCs w:val="20"/>
                <w:lang w:val="pl-PL"/>
              </w:rPr>
              <w:t>Ilość elementów min. 96</w:t>
            </w:r>
            <w:r w:rsidR="007E2FDF" w:rsidRPr="009179BF">
              <w:rPr>
                <w:rFonts w:ascii="Arial" w:hAnsi="Arial" w:cs="Arial"/>
                <w:color w:val="auto"/>
                <w:sz w:val="20"/>
                <w:szCs w:val="20"/>
                <w:lang w:val="pl-PL"/>
              </w:rPr>
              <w:t>,</w:t>
            </w:r>
          </w:p>
          <w:p w14:paraId="596C25DB" w14:textId="1FB786CF" w:rsidR="003D58A0" w:rsidRPr="009179BF" w:rsidRDefault="003D58A0" w:rsidP="00110100">
            <w:pPr>
              <w:pStyle w:val="Normalny1"/>
              <w:widowControl w:val="0"/>
              <w:numPr>
                <w:ilvl w:val="0"/>
                <w:numId w:val="1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rPr>
                <w:color w:val="auto"/>
                <w:sz w:val="20"/>
                <w:szCs w:val="20"/>
                <w:lang w:val="pl-PL"/>
              </w:rPr>
            </w:pPr>
            <w:proofErr w:type="spellStart"/>
            <w:r w:rsidRPr="009179BF">
              <w:rPr>
                <w:rFonts w:ascii="Arial" w:hAnsi="Arial" w:cs="Arial"/>
                <w:color w:val="auto"/>
                <w:sz w:val="20"/>
              </w:rPr>
              <w:t>Kąt</w:t>
            </w:r>
            <w:proofErr w:type="spellEnd"/>
            <w:r w:rsidRPr="009179BF">
              <w:rPr>
                <w:rFonts w:ascii="Arial" w:hAnsi="Arial" w:cs="Arial"/>
                <w:color w:val="auto"/>
                <w:sz w:val="20"/>
              </w:rPr>
              <w:t xml:space="preserve"> </w:t>
            </w:r>
            <w:proofErr w:type="spellStart"/>
            <w:r w:rsidRPr="009179BF">
              <w:rPr>
                <w:rFonts w:ascii="Arial" w:hAnsi="Arial" w:cs="Arial"/>
                <w:color w:val="auto"/>
                <w:sz w:val="20"/>
              </w:rPr>
              <w:t>pola</w:t>
            </w:r>
            <w:proofErr w:type="spellEnd"/>
            <w:r w:rsidRPr="009179BF">
              <w:rPr>
                <w:rFonts w:ascii="Arial" w:hAnsi="Arial" w:cs="Arial"/>
                <w:color w:val="auto"/>
                <w:sz w:val="20"/>
              </w:rPr>
              <w:t xml:space="preserve"> </w:t>
            </w:r>
            <w:proofErr w:type="spellStart"/>
            <w:r w:rsidRPr="009179BF">
              <w:rPr>
                <w:rFonts w:ascii="Arial" w:hAnsi="Arial" w:cs="Arial"/>
                <w:color w:val="auto"/>
                <w:sz w:val="20"/>
              </w:rPr>
              <w:t>skanowania</w:t>
            </w:r>
            <w:proofErr w:type="spellEnd"/>
            <w:r w:rsidRPr="009179BF">
              <w:rPr>
                <w:rFonts w:ascii="Arial" w:hAnsi="Arial" w:cs="Arial"/>
                <w:color w:val="auto"/>
                <w:sz w:val="20"/>
              </w:rPr>
              <w:t xml:space="preserve"> min. 90°</w:t>
            </w:r>
          </w:p>
        </w:tc>
        <w:tc>
          <w:tcPr>
            <w:tcW w:w="1983" w:type="dxa"/>
            <w:tcBorders>
              <w:top w:val="single" w:sz="4" w:space="0" w:color="auto"/>
              <w:left w:val="single" w:sz="4" w:space="0" w:color="auto"/>
              <w:bottom w:val="single" w:sz="4" w:space="0" w:color="auto"/>
              <w:right w:val="single" w:sz="4" w:space="0" w:color="auto"/>
            </w:tcBorders>
          </w:tcPr>
          <w:p w14:paraId="24F51B0D" w14:textId="1CEAAD7E" w:rsidR="003D58A0" w:rsidRPr="009179BF" w:rsidRDefault="003D58A0" w:rsidP="003D58A0">
            <w:pPr>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6A1B890D" w14:textId="6F04F44B" w:rsidR="003D58A0" w:rsidRPr="009179BF" w:rsidRDefault="003D58A0" w:rsidP="003D58A0">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3D65B4EE" w14:textId="77777777" w:rsidR="003D58A0" w:rsidRPr="009179BF" w:rsidRDefault="003D58A0" w:rsidP="003D58A0">
            <w:pPr>
              <w:suppressAutoHyphens/>
              <w:snapToGrid w:val="0"/>
              <w:spacing w:line="276" w:lineRule="auto"/>
              <w:jc w:val="center"/>
              <w:rPr>
                <w:sz w:val="20"/>
                <w:szCs w:val="20"/>
              </w:rPr>
            </w:pPr>
          </w:p>
        </w:tc>
      </w:tr>
      <w:tr w:rsidR="009179BF" w:rsidRPr="009179BF" w14:paraId="66556F16"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6C9B902C" w14:textId="62447866" w:rsidR="003D58A0" w:rsidRPr="009179BF" w:rsidRDefault="007E2FDF" w:rsidP="003D58A0">
            <w:pPr>
              <w:rPr>
                <w:sz w:val="20"/>
                <w:szCs w:val="20"/>
              </w:rPr>
            </w:pPr>
            <w:r w:rsidRPr="009179BF">
              <w:rPr>
                <w:sz w:val="20"/>
                <w:szCs w:val="20"/>
              </w:rPr>
              <w:t>83.</w:t>
            </w:r>
          </w:p>
        </w:tc>
        <w:tc>
          <w:tcPr>
            <w:tcW w:w="6418" w:type="dxa"/>
            <w:tcBorders>
              <w:top w:val="single" w:sz="4" w:space="0" w:color="auto"/>
              <w:left w:val="single" w:sz="4" w:space="0" w:color="auto"/>
              <w:bottom w:val="single" w:sz="4" w:space="0" w:color="auto"/>
              <w:right w:val="single" w:sz="4" w:space="0" w:color="auto"/>
            </w:tcBorders>
            <w:vAlign w:val="center"/>
          </w:tcPr>
          <w:p w14:paraId="4651CF09" w14:textId="77777777" w:rsidR="007E2FDF" w:rsidRPr="009179BF" w:rsidRDefault="003D58A0" w:rsidP="007E2FDF">
            <w:pPr>
              <w:suppressAutoHyphens/>
              <w:snapToGrid w:val="0"/>
              <w:rPr>
                <w:sz w:val="20"/>
                <w:szCs w:val="20"/>
              </w:rPr>
            </w:pPr>
            <w:r w:rsidRPr="009179BF">
              <w:rPr>
                <w:sz w:val="20"/>
                <w:szCs w:val="20"/>
              </w:rPr>
              <w:t>Możliwość rozbudowy o głowic</w:t>
            </w:r>
            <w:r w:rsidR="007E2FDF" w:rsidRPr="009179BF">
              <w:rPr>
                <w:sz w:val="20"/>
                <w:szCs w:val="20"/>
              </w:rPr>
              <w:t>ę przezprzełykową pediatryczną:</w:t>
            </w:r>
          </w:p>
          <w:p w14:paraId="17F3F0AF" w14:textId="70A4AE2D" w:rsidR="007E2FDF" w:rsidRPr="009179BF" w:rsidRDefault="007E2FDF" w:rsidP="007E2FDF">
            <w:pPr>
              <w:pStyle w:val="Akapitzlist"/>
              <w:numPr>
                <w:ilvl w:val="0"/>
                <w:numId w:val="13"/>
              </w:numPr>
              <w:suppressAutoHyphens/>
              <w:snapToGrid w:val="0"/>
              <w:spacing w:before="0"/>
              <w:rPr>
                <w:sz w:val="20"/>
                <w:szCs w:val="20"/>
              </w:rPr>
            </w:pPr>
            <w:r w:rsidRPr="009179BF">
              <w:rPr>
                <w:sz w:val="20"/>
                <w:szCs w:val="20"/>
              </w:rPr>
              <w:t>Z</w:t>
            </w:r>
            <w:r w:rsidR="003D58A0" w:rsidRPr="009179BF">
              <w:rPr>
                <w:sz w:val="20"/>
                <w:szCs w:val="20"/>
              </w:rPr>
              <w:t xml:space="preserve">akres pracy min. 3-7 MHz, </w:t>
            </w:r>
          </w:p>
          <w:p w14:paraId="3637EBF9" w14:textId="5789DF5B" w:rsidR="007E2FDF" w:rsidRPr="009179BF" w:rsidRDefault="007E2FDF" w:rsidP="007E2FDF">
            <w:pPr>
              <w:pStyle w:val="Akapitzlist"/>
              <w:numPr>
                <w:ilvl w:val="0"/>
                <w:numId w:val="13"/>
              </w:numPr>
              <w:suppressAutoHyphens/>
              <w:snapToGrid w:val="0"/>
              <w:spacing w:before="0"/>
              <w:rPr>
                <w:sz w:val="20"/>
                <w:szCs w:val="20"/>
              </w:rPr>
            </w:pPr>
            <w:r w:rsidRPr="009179BF">
              <w:rPr>
                <w:sz w:val="20"/>
                <w:szCs w:val="20"/>
              </w:rPr>
              <w:t>I</w:t>
            </w:r>
            <w:r w:rsidR="003D58A0" w:rsidRPr="009179BF">
              <w:rPr>
                <w:sz w:val="20"/>
                <w:szCs w:val="20"/>
              </w:rPr>
              <w:t xml:space="preserve">lość elementów min. 48, </w:t>
            </w:r>
          </w:p>
          <w:p w14:paraId="1CD76716" w14:textId="4CFCFAC4" w:rsidR="007E2FDF" w:rsidRPr="009179BF" w:rsidRDefault="007E2FDF" w:rsidP="007E2FDF">
            <w:pPr>
              <w:pStyle w:val="Akapitzlist"/>
              <w:numPr>
                <w:ilvl w:val="0"/>
                <w:numId w:val="13"/>
              </w:numPr>
              <w:suppressAutoHyphens/>
              <w:snapToGrid w:val="0"/>
              <w:spacing w:before="0"/>
              <w:rPr>
                <w:sz w:val="20"/>
                <w:szCs w:val="20"/>
              </w:rPr>
            </w:pPr>
            <w:r w:rsidRPr="009179BF">
              <w:rPr>
                <w:sz w:val="20"/>
                <w:szCs w:val="20"/>
              </w:rPr>
              <w:t>R</w:t>
            </w:r>
            <w:r w:rsidR="003D58A0" w:rsidRPr="009179BF">
              <w:rPr>
                <w:sz w:val="20"/>
                <w:szCs w:val="20"/>
              </w:rPr>
              <w:t xml:space="preserve">otacja głowicy min. 0-180°, </w:t>
            </w:r>
          </w:p>
          <w:p w14:paraId="58884602" w14:textId="1574AFF3" w:rsidR="007E2FDF" w:rsidRPr="009179BF" w:rsidRDefault="007E2FDF" w:rsidP="007E2FDF">
            <w:pPr>
              <w:pStyle w:val="Akapitzlist"/>
              <w:numPr>
                <w:ilvl w:val="0"/>
                <w:numId w:val="13"/>
              </w:numPr>
              <w:suppressAutoHyphens/>
              <w:snapToGrid w:val="0"/>
              <w:spacing w:before="0"/>
              <w:rPr>
                <w:sz w:val="20"/>
                <w:szCs w:val="20"/>
              </w:rPr>
            </w:pPr>
            <w:r w:rsidRPr="009179BF">
              <w:rPr>
                <w:sz w:val="20"/>
                <w:szCs w:val="20"/>
              </w:rPr>
              <w:t>T</w:t>
            </w:r>
            <w:r w:rsidR="003D58A0" w:rsidRPr="009179BF">
              <w:rPr>
                <w:sz w:val="20"/>
                <w:szCs w:val="20"/>
              </w:rPr>
              <w:t xml:space="preserve">ryby pracy: 2D, </w:t>
            </w:r>
            <w:proofErr w:type="spellStart"/>
            <w:r w:rsidR="003D58A0" w:rsidRPr="009179BF">
              <w:rPr>
                <w:sz w:val="20"/>
                <w:szCs w:val="20"/>
              </w:rPr>
              <w:t>Color</w:t>
            </w:r>
            <w:proofErr w:type="spellEnd"/>
            <w:r w:rsidR="003D58A0" w:rsidRPr="009179BF">
              <w:rPr>
                <w:sz w:val="20"/>
                <w:szCs w:val="20"/>
              </w:rPr>
              <w:t xml:space="preserve"> Doppler, PW Doppler, CW Doppler, obrazowanie harmoniczne, </w:t>
            </w:r>
          </w:p>
          <w:p w14:paraId="38D64F5D" w14:textId="5452A074" w:rsidR="007E2FDF" w:rsidRPr="009179BF" w:rsidRDefault="007E2FDF" w:rsidP="007E2FDF">
            <w:pPr>
              <w:pStyle w:val="Akapitzlist"/>
              <w:numPr>
                <w:ilvl w:val="0"/>
                <w:numId w:val="13"/>
              </w:numPr>
              <w:suppressAutoHyphens/>
              <w:snapToGrid w:val="0"/>
              <w:spacing w:before="0"/>
              <w:rPr>
                <w:sz w:val="20"/>
                <w:szCs w:val="20"/>
              </w:rPr>
            </w:pPr>
            <w:r w:rsidRPr="009179BF">
              <w:rPr>
                <w:sz w:val="20"/>
                <w:szCs w:val="20"/>
              </w:rPr>
              <w:t>Ś</w:t>
            </w:r>
            <w:r w:rsidR="003D58A0" w:rsidRPr="009179BF">
              <w:rPr>
                <w:sz w:val="20"/>
                <w:szCs w:val="20"/>
              </w:rPr>
              <w:t xml:space="preserve">rednica gastroskopu max </w:t>
            </w:r>
            <w:r w:rsidRPr="009179BF">
              <w:rPr>
                <w:sz w:val="20"/>
                <w:szCs w:val="20"/>
              </w:rPr>
              <w:t>8 mm,</w:t>
            </w:r>
          </w:p>
          <w:p w14:paraId="26F6C6D8" w14:textId="00E51BA0" w:rsidR="003D58A0" w:rsidRPr="009179BF" w:rsidRDefault="007E2FDF" w:rsidP="007E2FDF">
            <w:pPr>
              <w:pStyle w:val="Akapitzlist"/>
              <w:numPr>
                <w:ilvl w:val="0"/>
                <w:numId w:val="13"/>
              </w:numPr>
              <w:suppressAutoHyphens/>
              <w:snapToGrid w:val="0"/>
              <w:spacing w:before="0"/>
              <w:rPr>
                <w:sz w:val="20"/>
                <w:szCs w:val="20"/>
              </w:rPr>
            </w:pPr>
            <w:r w:rsidRPr="009179BF">
              <w:rPr>
                <w:sz w:val="20"/>
                <w:szCs w:val="20"/>
              </w:rPr>
              <w:t>Możliwość zastosowania</w:t>
            </w:r>
            <w:r w:rsidR="003D58A0" w:rsidRPr="009179BF">
              <w:rPr>
                <w:sz w:val="20"/>
                <w:szCs w:val="20"/>
              </w:rPr>
              <w:t xml:space="preserve"> dla dzieci o wadze od 3,5 kg</w:t>
            </w:r>
          </w:p>
        </w:tc>
        <w:tc>
          <w:tcPr>
            <w:tcW w:w="1983" w:type="dxa"/>
            <w:tcBorders>
              <w:top w:val="single" w:sz="4" w:space="0" w:color="auto"/>
              <w:left w:val="single" w:sz="4" w:space="0" w:color="auto"/>
              <w:bottom w:val="single" w:sz="4" w:space="0" w:color="auto"/>
              <w:right w:val="single" w:sz="4" w:space="0" w:color="auto"/>
            </w:tcBorders>
          </w:tcPr>
          <w:p w14:paraId="643724CF" w14:textId="692D1425" w:rsidR="003D58A0" w:rsidRPr="009179BF" w:rsidRDefault="003D58A0" w:rsidP="003D58A0">
            <w:pPr>
              <w:spacing w:line="276" w:lineRule="auto"/>
              <w:jc w:val="center"/>
              <w:rPr>
                <w:sz w:val="20"/>
                <w:szCs w:val="20"/>
              </w:rPr>
            </w:pPr>
            <w:r w:rsidRPr="009179BF">
              <w:rPr>
                <w:rFonts w:eastAsia="NSimSun"/>
                <w:kern w:val="2"/>
                <w:sz w:val="20"/>
                <w:lang w:eastAsia="zh-CN" w:bidi="hi-IN"/>
              </w:rPr>
              <w:t>TAK</w:t>
            </w:r>
          </w:p>
        </w:tc>
        <w:tc>
          <w:tcPr>
            <w:tcW w:w="1844" w:type="dxa"/>
            <w:tcBorders>
              <w:top w:val="single" w:sz="4" w:space="0" w:color="auto"/>
              <w:left w:val="single" w:sz="4" w:space="0" w:color="auto"/>
              <w:bottom w:val="single" w:sz="4" w:space="0" w:color="auto"/>
              <w:right w:val="single" w:sz="4" w:space="0" w:color="auto"/>
            </w:tcBorders>
          </w:tcPr>
          <w:p w14:paraId="328BF8F5" w14:textId="2C1CDCE1" w:rsidR="003D58A0" w:rsidRPr="009179BF" w:rsidRDefault="003D58A0" w:rsidP="003D58A0">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3EDAAE17" w14:textId="77777777" w:rsidR="003D58A0" w:rsidRPr="009179BF" w:rsidRDefault="003D58A0" w:rsidP="003D58A0">
            <w:pPr>
              <w:suppressAutoHyphens/>
              <w:snapToGrid w:val="0"/>
              <w:spacing w:line="276" w:lineRule="auto"/>
              <w:jc w:val="center"/>
              <w:rPr>
                <w:sz w:val="20"/>
                <w:szCs w:val="20"/>
              </w:rPr>
            </w:pPr>
          </w:p>
        </w:tc>
      </w:tr>
      <w:tr w:rsidR="009179BF" w:rsidRPr="009179BF" w14:paraId="5130F46E"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5D933FDB" w14:textId="5A58D967" w:rsidR="007E2FDF" w:rsidRPr="009179BF" w:rsidRDefault="007E2FDF" w:rsidP="007E2FDF">
            <w:pPr>
              <w:rPr>
                <w:sz w:val="20"/>
                <w:szCs w:val="20"/>
              </w:rPr>
            </w:pPr>
            <w:r w:rsidRPr="009179BF">
              <w:rPr>
                <w:sz w:val="20"/>
                <w:szCs w:val="20"/>
              </w:rPr>
              <w:t>84.</w:t>
            </w:r>
          </w:p>
        </w:tc>
        <w:tc>
          <w:tcPr>
            <w:tcW w:w="6418" w:type="dxa"/>
            <w:tcBorders>
              <w:top w:val="single" w:sz="4" w:space="0" w:color="auto"/>
              <w:left w:val="single" w:sz="4" w:space="0" w:color="auto"/>
              <w:bottom w:val="single" w:sz="4" w:space="0" w:color="auto"/>
              <w:right w:val="single" w:sz="4" w:space="0" w:color="auto"/>
            </w:tcBorders>
            <w:vAlign w:val="center"/>
          </w:tcPr>
          <w:p w14:paraId="750596DD" w14:textId="79A9DEBD" w:rsidR="007E2FDF" w:rsidRPr="009179BF" w:rsidRDefault="007E2FDF" w:rsidP="007E2FDF">
            <w:pPr>
              <w:suppressAutoHyphens/>
              <w:snapToGrid w:val="0"/>
              <w:spacing w:line="276" w:lineRule="auto"/>
              <w:rPr>
                <w:b/>
                <w:bCs/>
                <w:sz w:val="20"/>
                <w:szCs w:val="20"/>
              </w:rPr>
            </w:pPr>
            <w:r w:rsidRPr="009179BF">
              <w:rPr>
                <w:sz w:val="20"/>
                <w:szCs w:val="20"/>
                <w:lang w:eastAsia="ar-SA"/>
              </w:rPr>
              <w:t>Archiwizacja danych demograficznych, pomiarowych i obrazów w wewnętrznym archiwum na dysku twardym o pojemności min. 500GB</w:t>
            </w:r>
          </w:p>
        </w:tc>
        <w:tc>
          <w:tcPr>
            <w:tcW w:w="1983" w:type="dxa"/>
            <w:tcBorders>
              <w:top w:val="single" w:sz="4" w:space="0" w:color="auto"/>
              <w:left w:val="single" w:sz="4" w:space="0" w:color="auto"/>
              <w:bottom w:val="single" w:sz="4" w:space="0" w:color="auto"/>
              <w:right w:val="single" w:sz="4" w:space="0" w:color="auto"/>
            </w:tcBorders>
          </w:tcPr>
          <w:p w14:paraId="7279821C" w14:textId="323A75CC" w:rsidR="007E2FDF" w:rsidRPr="009179BF" w:rsidRDefault="007E2FDF" w:rsidP="007E2FDF">
            <w:pPr>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3A8166AE" w14:textId="6A52727C" w:rsidR="007E2FDF" w:rsidRPr="009179BF" w:rsidRDefault="007E2FDF" w:rsidP="007E2FDF">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114CFA74" w14:textId="77777777" w:rsidR="007E2FDF" w:rsidRPr="009179BF" w:rsidRDefault="007E2FDF" w:rsidP="007E2FDF">
            <w:pPr>
              <w:suppressAutoHyphens/>
              <w:snapToGrid w:val="0"/>
              <w:spacing w:line="276" w:lineRule="auto"/>
              <w:jc w:val="center"/>
              <w:rPr>
                <w:sz w:val="20"/>
                <w:szCs w:val="20"/>
              </w:rPr>
            </w:pPr>
          </w:p>
        </w:tc>
      </w:tr>
      <w:tr w:rsidR="009179BF" w:rsidRPr="009179BF" w14:paraId="561F3870"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49BC6116" w14:textId="50742F1D" w:rsidR="007E2FDF" w:rsidRPr="009179BF" w:rsidRDefault="007E2FDF" w:rsidP="007E2FDF">
            <w:pPr>
              <w:rPr>
                <w:sz w:val="20"/>
                <w:szCs w:val="20"/>
              </w:rPr>
            </w:pPr>
            <w:r w:rsidRPr="009179BF">
              <w:rPr>
                <w:sz w:val="20"/>
                <w:szCs w:val="20"/>
              </w:rPr>
              <w:t>85.</w:t>
            </w:r>
          </w:p>
        </w:tc>
        <w:tc>
          <w:tcPr>
            <w:tcW w:w="6418" w:type="dxa"/>
            <w:tcBorders>
              <w:top w:val="single" w:sz="4" w:space="0" w:color="auto"/>
              <w:left w:val="single" w:sz="4" w:space="0" w:color="auto"/>
              <w:bottom w:val="single" w:sz="4" w:space="0" w:color="auto"/>
              <w:right w:val="single" w:sz="4" w:space="0" w:color="auto"/>
            </w:tcBorders>
            <w:vAlign w:val="center"/>
          </w:tcPr>
          <w:p w14:paraId="5AE57137" w14:textId="2D2EED29" w:rsidR="007E2FDF" w:rsidRPr="009179BF" w:rsidRDefault="007E2FDF" w:rsidP="007E2FDF">
            <w:pPr>
              <w:suppressAutoHyphens/>
              <w:snapToGrid w:val="0"/>
              <w:spacing w:line="276" w:lineRule="auto"/>
              <w:rPr>
                <w:b/>
                <w:bCs/>
                <w:sz w:val="20"/>
                <w:szCs w:val="20"/>
              </w:rPr>
            </w:pPr>
            <w:r w:rsidRPr="009179BF">
              <w:rPr>
                <w:sz w:val="20"/>
                <w:szCs w:val="20"/>
                <w:lang w:eastAsia="ar-SA"/>
              </w:rPr>
              <w:t>Możliwość ukrycia danych pacjenta przy archiwizacji na zewnętrzne nośniki</w:t>
            </w:r>
          </w:p>
        </w:tc>
        <w:tc>
          <w:tcPr>
            <w:tcW w:w="1983" w:type="dxa"/>
            <w:tcBorders>
              <w:top w:val="single" w:sz="4" w:space="0" w:color="auto"/>
              <w:left w:val="single" w:sz="4" w:space="0" w:color="auto"/>
              <w:bottom w:val="single" w:sz="4" w:space="0" w:color="auto"/>
              <w:right w:val="single" w:sz="4" w:space="0" w:color="auto"/>
            </w:tcBorders>
          </w:tcPr>
          <w:p w14:paraId="2F353E39" w14:textId="7C4D0C1E" w:rsidR="007E2FDF" w:rsidRPr="009179BF" w:rsidRDefault="007E2FDF" w:rsidP="007E2FDF">
            <w:pPr>
              <w:spacing w:line="276" w:lineRule="auto"/>
              <w:jc w:val="center"/>
              <w:rPr>
                <w:sz w:val="20"/>
                <w:szCs w:val="20"/>
              </w:rPr>
            </w:pPr>
            <w:r w:rsidRPr="009179BF">
              <w:rPr>
                <w:rFonts w:eastAsia="NSimSun"/>
                <w:kern w:val="2"/>
                <w:sz w:val="20"/>
                <w:lang w:eastAsia="zh-CN" w:bidi="hi-IN"/>
              </w:rPr>
              <w:t>TAK</w:t>
            </w:r>
          </w:p>
        </w:tc>
        <w:tc>
          <w:tcPr>
            <w:tcW w:w="1844" w:type="dxa"/>
            <w:tcBorders>
              <w:top w:val="single" w:sz="4" w:space="0" w:color="auto"/>
              <w:left w:val="single" w:sz="4" w:space="0" w:color="auto"/>
              <w:bottom w:val="single" w:sz="4" w:space="0" w:color="auto"/>
              <w:right w:val="single" w:sz="4" w:space="0" w:color="auto"/>
            </w:tcBorders>
          </w:tcPr>
          <w:p w14:paraId="28A0D21F" w14:textId="77FEFB93" w:rsidR="007E2FDF" w:rsidRPr="009179BF" w:rsidRDefault="007E2FDF" w:rsidP="007E2FDF">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3CA9B8B1" w14:textId="77777777" w:rsidR="007E2FDF" w:rsidRPr="009179BF" w:rsidRDefault="007E2FDF" w:rsidP="007E2FDF">
            <w:pPr>
              <w:suppressAutoHyphens/>
              <w:snapToGrid w:val="0"/>
              <w:spacing w:line="276" w:lineRule="auto"/>
              <w:jc w:val="center"/>
              <w:rPr>
                <w:sz w:val="20"/>
                <w:szCs w:val="20"/>
              </w:rPr>
            </w:pPr>
          </w:p>
        </w:tc>
      </w:tr>
      <w:tr w:rsidR="009179BF" w:rsidRPr="009179BF" w14:paraId="0907E480"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3986A440" w14:textId="426F504F" w:rsidR="007E2FDF" w:rsidRPr="009179BF" w:rsidRDefault="007E2FDF" w:rsidP="007E2FDF">
            <w:pPr>
              <w:rPr>
                <w:sz w:val="20"/>
                <w:szCs w:val="20"/>
              </w:rPr>
            </w:pPr>
            <w:r w:rsidRPr="009179BF">
              <w:rPr>
                <w:sz w:val="20"/>
                <w:szCs w:val="20"/>
              </w:rPr>
              <w:t>86.</w:t>
            </w:r>
          </w:p>
        </w:tc>
        <w:tc>
          <w:tcPr>
            <w:tcW w:w="6418" w:type="dxa"/>
            <w:tcBorders>
              <w:top w:val="single" w:sz="4" w:space="0" w:color="auto"/>
              <w:left w:val="single" w:sz="4" w:space="0" w:color="auto"/>
              <w:bottom w:val="single" w:sz="4" w:space="0" w:color="auto"/>
              <w:right w:val="single" w:sz="4" w:space="0" w:color="auto"/>
            </w:tcBorders>
            <w:vAlign w:val="center"/>
          </w:tcPr>
          <w:p w14:paraId="7D580217" w14:textId="32D6CD04" w:rsidR="007E2FDF" w:rsidRPr="009179BF" w:rsidRDefault="007E2FDF" w:rsidP="007E2FDF">
            <w:pPr>
              <w:suppressAutoHyphens/>
              <w:snapToGrid w:val="0"/>
              <w:spacing w:line="276" w:lineRule="auto"/>
              <w:rPr>
                <w:b/>
                <w:bCs/>
                <w:sz w:val="20"/>
                <w:szCs w:val="20"/>
              </w:rPr>
            </w:pPr>
            <w:r w:rsidRPr="009179BF">
              <w:rPr>
                <w:sz w:val="20"/>
                <w:szCs w:val="20"/>
                <w:lang w:eastAsia="ar-SA"/>
              </w:rPr>
              <w:t>Wbudowana w aparat nagrywarka CD/DVD do archiwizacji badań, umożliwiająca eksport obrazów w formacie DICOM oraz formacie np. JPG, AVI</w:t>
            </w:r>
          </w:p>
        </w:tc>
        <w:tc>
          <w:tcPr>
            <w:tcW w:w="1983" w:type="dxa"/>
            <w:tcBorders>
              <w:top w:val="single" w:sz="4" w:space="0" w:color="auto"/>
              <w:left w:val="single" w:sz="4" w:space="0" w:color="auto"/>
              <w:bottom w:val="single" w:sz="4" w:space="0" w:color="auto"/>
              <w:right w:val="single" w:sz="4" w:space="0" w:color="auto"/>
            </w:tcBorders>
          </w:tcPr>
          <w:p w14:paraId="34551A34" w14:textId="4E230354" w:rsidR="007E2FDF" w:rsidRPr="009179BF" w:rsidRDefault="007E2FDF" w:rsidP="007E2FDF">
            <w:pPr>
              <w:spacing w:line="276" w:lineRule="auto"/>
              <w:jc w:val="center"/>
              <w:rPr>
                <w:sz w:val="20"/>
                <w:szCs w:val="20"/>
              </w:rPr>
            </w:pPr>
            <w:r w:rsidRPr="009179BF">
              <w:rPr>
                <w:sz w:val="20"/>
                <w:szCs w:val="20"/>
              </w:rPr>
              <w:t>Tak, podać</w:t>
            </w:r>
          </w:p>
        </w:tc>
        <w:tc>
          <w:tcPr>
            <w:tcW w:w="1844" w:type="dxa"/>
            <w:tcBorders>
              <w:top w:val="single" w:sz="4" w:space="0" w:color="auto"/>
              <w:left w:val="single" w:sz="4" w:space="0" w:color="auto"/>
              <w:bottom w:val="single" w:sz="4" w:space="0" w:color="auto"/>
              <w:right w:val="single" w:sz="4" w:space="0" w:color="auto"/>
            </w:tcBorders>
          </w:tcPr>
          <w:p w14:paraId="3FDAFB75" w14:textId="0C063243" w:rsidR="007E2FDF" w:rsidRPr="009179BF" w:rsidRDefault="007E2FDF" w:rsidP="007E2FDF">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4EED84AE" w14:textId="77777777" w:rsidR="007E2FDF" w:rsidRPr="009179BF" w:rsidRDefault="007E2FDF" w:rsidP="007E2FDF">
            <w:pPr>
              <w:suppressAutoHyphens/>
              <w:snapToGrid w:val="0"/>
              <w:spacing w:line="276" w:lineRule="auto"/>
              <w:jc w:val="center"/>
              <w:rPr>
                <w:sz w:val="20"/>
                <w:szCs w:val="20"/>
              </w:rPr>
            </w:pPr>
          </w:p>
        </w:tc>
      </w:tr>
      <w:tr w:rsidR="009179BF" w:rsidRPr="009179BF" w14:paraId="3E1B9DD3"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59EE199E" w14:textId="6E0744AB" w:rsidR="007E2FDF" w:rsidRPr="009179BF" w:rsidRDefault="007E2FDF" w:rsidP="007E2FDF">
            <w:pPr>
              <w:rPr>
                <w:sz w:val="20"/>
                <w:szCs w:val="20"/>
              </w:rPr>
            </w:pPr>
            <w:r w:rsidRPr="009179BF">
              <w:rPr>
                <w:sz w:val="20"/>
                <w:szCs w:val="20"/>
              </w:rPr>
              <w:t>87.</w:t>
            </w:r>
          </w:p>
        </w:tc>
        <w:tc>
          <w:tcPr>
            <w:tcW w:w="6418" w:type="dxa"/>
            <w:tcBorders>
              <w:top w:val="single" w:sz="4" w:space="0" w:color="auto"/>
              <w:left w:val="single" w:sz="4" w:space="0" w:color="auto"/>
              <w:bottom w:val="single" w:sz="4" w:space="0" w:color="auto"/>
              <w:right w:val="single" w:sz="4" w:space="0" w:color="auto"/>
            </w:tcBorders>
            <w:vAlign w:val="center"/>
          </w:tcPr>
          <w:p w14:paraId="1E59B8F0" w14:textId="5EFBE2B6" w:rsidR="007E2FDF" w:rsidRPr="009179BF" w:rsidRDefault="007E2FDF" w:rsidP="007E2FDF">
            <w:pPr>
              <w:suppressAutoHyphens/>
              <w:snapToGrid w:val="0"/>
              <w:spacing w:line="276" w:lineRule="auto"/>
              <w:rPr>
                <w:b/>
                <w:bCs/>
                <w:sz w:val="20"/>
                <w:szCs w:val="20"/>
              </w:rPr>
            </w:pPr>
            <w:r w:rsidRPr="009179BF">
              <w:rPr>
                <w:sz w:val="20"/>
                <w:szCs w:val="20"/>
                <w:lang w:eastAsia="ar-SA"/>
              </w:rPr>
              <w:t>Automatycznie dodawana przeglądarka plików DICOM przy nagrywaniu na nośniki zewnętrzne</w:t>
            </w:r>
          </w:p>
        </w:tc>
        <w:tc>
          <w:tcPr>
            <w:tcW w:w="1983" w:type="dxa"/>
            <w:tcBorders>
              <w:top w:val="single" w:sz="4" w:space="0" w:color="auto"/>
              <w:left w:val="single" w:sz="4" w:space="0" w:color="auto"/>
              <w:bottom w:val="single" w:sz="4" w:space="0" w:color="auto"/>
              <w:right w:val="single" w:sz="4" w:space="0" w:color="auto"/>
            </w:tcBorders>
          </w:tcPr>
          <w:p w14:paraId="7318904C" w14:textId="00355708" w:rsidR="007E2FDF" w:rsidRPr="009179BF" w:rsidRDefault="007E2FDF" w:rsidP="007E2FDF">
            <w:pPr>
              <w:spacing w:line="276" w:lineRule="auto"/>
              <w:jc w:val="center"/>
              <w:rPr>
                <w:sz w:val="20"/>
                <w:szCs w:val="20"/>
              </w:rPr>
            </w:pPr>
            <w:r w:rsidRPr="009179BF">
              <w:rPr>
                <w:rFonts w:eastAsia="NSimSun"/>
                <w:kern w:val="2"/>
                <w:sz w:val="20"/>
                <w:lang w:eastAsia="zh-CN" w:bidi="hi-IN"/>
              </w:rPr>
              <w:t>TAK</w:t>
            </w:r>
          </w:p>
        </w:tc>
        <w:tc>
          <w:tcPr>
            <w:tcW w:w="1844" w:type="dxa"/>
            <w:tcBorders>
              <w:top w:val="single" w:sz="4" w:space="0" w:color="auto"/>
              <w:left w:val="single" w:sz="4" w:space="0" w:color="auto"/>
              <w:bottom w:val="single" w:sz="4" w:space="0" w:color="auto"/>
              <w:right w:val="single" w:sz="4" w:space="0" w:color="auto"/>
            </w:tcBorders>
          </w:tcPr>
          <w:p w14:paraId="1064ADE5" w14:textId="64C2F18E" w:rsidR="007E2FDF" w:rsidRPr="009179BF" w:rsidRDefault="007E2FDF" w:rsidP="007E2FDF">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016FEE75" w14:textId="77777777" w:rsidR="007E2FDF" w:rsidRPr="009179BF" w:rsidRDefault="007E2FDF" w:rsidP="007E2FDF">
            <w:pPr>
              <w:suppressAutoHyphens/>
              <w:snapToGrid w:val="0"/>
              <w:spacing w:line="276" w:lineRule="auto"/>
              <w:jc w:val="center"/>
              <w:rPr>
                <w:sz w:val="20"/>
                <w:szCs w:val="20"/>
              </w:rPr>
            </w:pPr>
          </w:p>
        </w:tc>
      </w:tr>
      <w:tr w:rsidR="009179BF" w:rsidRPr="009179BF" w14:paraId="68A30005"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59DD27AA" w14:textId="71DAAA2D" w:rsidR="007E2FDF" w:rsidRPr="009179BF" w:rsidRDefault="007E2FDF" w:rsidP="007E2FDF">
            <w:pPr>
              <w:rPr>
                <w:sz w:val="20"/>
                <w:szCs w:val="20"/>
              </w:rPr>
            </w:pPr>
            <w:r w:rsidRPr="009179BF">
              <w:rPr>
                <w:sz w:val="20"/>
                <w:szCs w:val="20"/>
              </w:rPr>
              <w:t>88.</w:t>
            </w:r>
          </w:p>
        </w:tc>
        <w:tc>
          <w:tcPr>
            <w:tcW w:w="6418" w:type="dxa"/>
            <w:tcBorders>
              <w:top w:val="single" w:sz="4" w:space="0" w:color="auto"/>
              <w:left w:val="single" w:sz="4" w:space="0" w:color="auto"/>
              <w:bottom w:val="single" w:sz="4" w:space="0" w:color="auto"/>
              <w:right w:val="single" w:sz="4" w:space="0" w:color="auto"/>
            </w:tcBorders>
            <w:vAlign w:val="center"/>
          </w:tcPr>
          <w:p w14:paraId="1447845F" w14:textId="19588B80" w:rsidR="007E2FDF" w:rsidRPr="009179BF" w:rsidRDefault="007E2FDF" w:rsidP="007E2FDF">
            <w:pPr>
              <w:suppressAutoHyphens/>
              <w:snapToGrid w:val="0"/>
              <w:spacing w:line="276" w:lineRule="auto"/>
              <w:rPr>
                <w:b/>
                <w:bCs/>
                <w:sz w:val="20"/>
                <w:szCs w:val="20"/>
              </w:rPr>
            </w:pPr>
            <w:r w:rsidRPr="009179BF">
              <w:rPr>
                <w:sz w:val="20"/>
                <w:szCs w:val="20"/>
                <w:lang w:eastAsia="ar-SA"/>
              </w:rPr>
              <w:t>Port USB do archiwizacji obrazów na pamięciach przenośnych. Port umieszczony w pulpicie aparatu</w:t>
            </w:r>
          </w:p>
        </w:tc>
        <w:tc>
          <w:tcPr>
            <w:tcW w:w="1983" w:type="dxa"/>
            <w:tcBorders>
              <w:top w:val="single" w:sz="4" w:space="0" w:color="auto"/>
              <w:left w:val="single" w:sz="4" w:space="0" w:color="auto"/>
              <w:bottom w:val="single" w:sz="4" w:space="0" w:color="auto"/>
              <w:right w:val="single" w:sz="4" w:space="0" w:color="auto"/>
            </w:tcBorders>
          </w:tcPr>
          <w:p w14:paraId="16ADDB4C" w14:textId="74EC6CD0" w:rsidR="007E2FDF" w:rsidRPr="009179BF" w:rsidRDefault="007E2FDF" w:rsidP="007E2FDF">
            <w:pPr>
              <w:spacing w:line="276" w:lineRule="auto"/>
              <w:jc w:val="center"/>
              <w:rPr>
                <w:sz w:val="20"/>
                <w:szCs w:val="20"/>
              </w:rPr>
            </w:pPr>
            <w:r w:rsidRPr="009179BF">
              <w:rPr>
                <w:rFonts w:eastAsia="NSimSun"/>
                <w:kern w:val="2"/>
                <w:sz w:val="20"/>
                <w:lang w:eastAsia="zh-CN" w:bidi="hi-IN"/>
              </w:rPr>
              <w:t>TAK</w:t>
            </w:r>
          </w:p>
        </w:tc>
        <w:tc>
          <w:tcPr>
            <w:tcW w:w="1844" w:type="dxa"/>
            <w:tcBorders>
              <w:top w:val="single" w:sz="4" w:space="0" w:color="auto"/>
              <w:left w:val="single" w:sz="4" w:space="0" w:color="auto"/>
              <w:bottom w:val="single" w:sz="4" w:space="0" w:color="auto"/>
              <w:right w:val="single" w:sz="4" w:space="0" w:color="auto"/>
            </w:tcBorders>
          </w:tcPr>
          <w:p w14:paraId="26C2C196" w14:textId="25B9BDCA" w:rsidR="007E2FDF" w:rsidRPr="009179BF" w:rsidRDefault="007E2FDF" w:rsidP="007E2FDF">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18895C34" w14:textId="77777777" w:rsidR="007E2FDF" w:rsidRPr="009179BF" w:rsidRDefault="007E2FDF" w:rsidP="007E2FDF">
            <w:pPr>
              <w:suppressAutoHyphens/>
              <w:snapToGrid w:val="0"/>
              <w:spacing w:line="276" w:lineRule="auto"/>
              <w:jc w:val="center"/>
              <w:rPr>
                <w:sz w:val="20"/>
                <w:szCs w:val="20"/>
              </w:rPr>
            </w:pPr>
          </w:p>
        </w:tc>
      </w:tr>
      <w:tr w:rsidR="009179BF" w:rsidRPr="009179BF" w14:paraId="0D6746B5"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4DB481D3" w14:textId="547E7DE4" w:rsidR="007E2FDF" w:rsidRPr="009179BF" w:rsidRDefault="007E2FDF" w:rsidP="007E2FDF">
            <w:pPr>
              <w:rPr>
                <w:sz w:val="20"/>
                <w:szCs w:val="20"/>
              </w:rPr>
            </w:pPr>
            <w:r w:rsidRPr="009179BF">
              <w:rPr>
                <w:sz w:val="20"/>
                <w:szCs w:val="20"/>
              </w:rPr>
              <w:t>89.</w:t>
            </w:r>
          </w:p>
        </w:tc>
        <w:tc>
          <w:tcPr>
            <w:tcW w:w="6418" w:type="dxa"/>
            <w:tcBorders>
              <w:top w:val="single" w:sz="4" w:space="0" w:color="auto"/>
              <w:left w:val="single" w:sz="4" w:space="0" w:color="auto"/>
              <w:bottom w:val="single" w:sz="4" w:space="0" w:color="auto"/>
              <w:right w:val="single" w:sz="4" w:space="0" w:color="auto"/>
            </w:tcBorders>
            <w:vAlign w:val="center"/>
          </w:tcPr>
          <w:p w14:paraId="20E559FD" w14:textId="2D17626D" w:rsidR="007E2FDF" w:rsidRPr="009179BF" w:rsidRDefault="007E2FDF" w:rsidP="007E2FDF">
            <w:pPr>
              <w:suppressAutoHyphens/>
              <w:snapToGrid w:val="0"/>
              <w:spacing w:line="276" w:lineRule="auto"/>
              <w:rPr>
                <w:b/>
                <w:bCs/>
                <w:sz w:val="20"/>
                <w:szCs w:val="20"/>
              </w:rPr>
            </w:pPr>
            <w:r w:rsidRPr="009179BF">
              <w:rPr>
                <w:sz w:val="20"/>
                <w:szCs w:val="20"/>
                <w:lang w:eastAsia="ar-SA"/>
              </w:rPr>
              <w:t>Możliwość dokonania pomiarów na obrazach i pętlach obrazowych z archiwum systemu</w:t>
            </w:r>
          </w:p>
        </w:tc>
        <w:tc>
          <w:tcPr>
            <w:tcW w:w="1983" w:type="dxa"/>
            <w:tcBorders>
              <w:top w:val="single" w:sz="4" w:space="0" w:color="auto"/>
              <w:left w:val="single" w:sz="4" w:space="0" w:color="auto"/>
              <w:bottom w:val="single" w:sz="4" w:space="0" w:color="auto"/>
              <w:right w:val="single" w:sz="4" w:space="0" w:color="auto"/>
            </w:tcBorders>
          </w:tcPr>
          <w:p w14:paraId="19BA0CB0" w14:textId="7527CD2E" w:rsidR="007E2FDF" w:rsidRPr="009179BF" w:rsidRDefault="007E2FDF" w:rsidP="007E2FDF">
            <w:pPr>
              <w:spacing w:line="276" w:lineRule="auto"/>
              <w:jc w:val="center"/>
              <w:rPr>
                <w:sz w:val="20"/>
                <w:szCs w:val="20"/>
              </w:rPr>
            </w:pPr>
            <w:r w:rsidRPr="009179BF">
              <w:rPr>
                <w:rFonts w:eastAsia="NSimSun"/>
                <w:kern w:val="2"/>
                <w:sz w:val="20"/>
                <w:lang w:eastAsia="zh-CN" w:bidi="hi-IN"/>
              </w:rPr>
              <w:t>TAK</w:t>
            </w:r>
          </w:p>
        </w:tc>
        <w:tc>
          <w:tcPr>
            <w:tcW w:w="1844" w:type="dxa"/>
            <w:tcBorders>
              <w:top w:val="single" w:sz="4" w:space="0" w:color="auto"/>
              <w:left w:val="single" w:sz="4" w:space="0" w:color="auto"/>
              <w:bottom w:val="single" w:sz="4" w:space="0" w:color="auto"/>
              <w:right w:val="single" w:sz="4" w:space="0" w:color="auto"/>
            </w:tcBorders>
          </w:tcPr>
          <w:p w14:paraId="1185843F" w14:textId="61B2A2C2" w:rsidR="007E2FDF" w:rsidRPr="009179BF" w:rsidRDefault="007E2FDF" w:rsidP="007E2FDF">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4A2F233A" w14:textId="77777777" w:rsidR="007E2FDF" w:rsidRPr="009179BF" w:rsidRDefault="007E2FDF" w:rsidP="007E2FDF">
            <w:pPr>
              <w:suppressAutoHyphens/>
              <w:snapToGrid w:val="0"/>
              <w:spacing w:line="276" w:lineRule="auto"/>
              <w:jc w:val="center"/>
              <w:rPr>
                <w:sz w:val="20"/>
                <w:szCs w:val="20"/>
              </w:rPr>
            </w:pPr>
          </w:p>
        </w:tc>
      </w:tr>
      <w:tr w:rsidR="009179BF" w:rsidRPr="009179BF" w14:paraId="06936956"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0FB2D1E3" w14:textId="472408D1" w:rsidR="007E2FDF" w:rsidRPr="009179BF" w:rsidRDefault="007E2FDF" w:rsidP="007E2FDF">
            <w:pPr>
              <w:rPr>
                <w:sz w:val="20"/>
                <w:szCs w:val="20"/>
              </w:rPr>
            </w:pPr>
            <w:r w:rsidRPr="009179BF">
              <w:rPr>
                <w:sz w:val="20"/>
                <w:szCs w:val="20"/>
              </w:rPr>
              <w:t>90.</w:t>
            </w:r>
          </w:p>
        </w:tc>
        <w:tc>
          <w:tcPr>
            <w:tcW w:w="6418" w:type="dxa"/>
            <w:tcBorders>
              <w:top w:val="single" w:sz="4" w:space="0" w:color="auto"/>
              <w:left w:val="single" w:sz="4" w:space="0" w:color="auto"/>
              <w:bottom w:val="single" w:sz="4" w:space="0" w:color="auto"/>
              <w:right w:val="single" w:sz="4" w:space="0" w:color="auto"/>
            </w:tcBorders>
            <w:vAlign w:val="center"/>
          </w:tcPr>
          <w:p w14:paraId="5A2AB799" w14:textId="12F758E5" w:rsidR="007E2FDF" w:rsidRPr="009179BF" w:rsidRDefault="007E2FDF" w:rsidP="007E2FDF">
            <w:pPr>
              <w:suppressAutoHyphens/>
              <w:snapToGrid w:val="0"/>
              <w:spacing w:line="276" w:lineRule="auto"/>
              <w:rPr>
                <w:b/>
                <w:bCs/>
                <w:sz w:val="20"/>
                <w:szCs w:val="20"/>
              </w:rPr>
            </w:pPr>
            <w:r w:rsidRPr="009179BF">
              <w:rPr>
                <w:sz w:val="20"/>
                <w:szCs w:val="20"/>
                <w:lang w:eastAsia="ar-SA"/>
              </w:rPr>
              <w:t xml:space="preserve">Aktywne złącze do eksportu danych i transmisji w sieci komputerowej w standardzie DICOM 3.0 zawierający minimum DICOM </w:t>
            </w:r>
            <w:proofErr w:type="spellStart"/>
            <w:r w:rsidRPr="009179BF">
              <w:rPr>
                <w:sz w:val="20"/>
                <w:szCs w:val="20"/>
                <w:lang w:eastAsia="ar-SA"/>
              </w:rPr>
              <w:t>Worklist</w:t>
            </w:r>
            <w:proofErr w:type="spellEnd"/>
            <w:r w:rsidRPr="009179BF">
              <w:rPr>
                <w:sz w:val="20"/>
                <w:szCs w:val="20"/>
                <w:lang w:eastAsia="ar-SA"/>
              </w:rPr>
              <w:t xml:space="preserve"> oraz raporty strukturalne kardiologiczne oraz naczyniowe</w:t>
            </w:r>
          </w:p>
        </w:tc>
        <w:tc>
          <w:tcPr>
            <w:tcW w:w="1983" w:type="dxa"/>
            <w:tcBorders>
              <w:top w:val="single" w:sz="4" w:space="0" w:color="auto"/>
              <w:left w:val="single" w:sz="4" w:space="0" w:color="auto"/>
              <w:bottom w:val="single" w:sz="4" w:space="0" w:color="auto"/>
              <w:right w:val="single" w:sz="4" w:space="0" w:color="auto"/>
            </w:tcBorders>
          </w:tcPr>
          <w:p w14:paraId="33D24306" w14:textId="361A1458" w:rsidR="007E2FDF" w:rsidRPr="009179BF" w:rsidRDefault="007E2FDF" w:rsidP="007E2FDF">
            <w:pPr>
              <w:spacing w:line="276" w:lineRule="auto"/>
              <w:jc w:val="center"/>
              <w:rPr>
                <w:sz w:val="20"/>
                <w:szCs w:val="20"/>
              </w:rPr>
            </w:pPr>
            <w:r w:rsidRPr="009179BF">
              <w:rPr>
                <w:rFonts w:eastAsia="NSimSun"/>
                <w:kern w:val="2"/>
                <w:sz w:val="20"/>
                <w:lang w:eastAsia="zh-CN" w:bidi="hi-IN"/>
              </w:rPr>
              <w:t>TAK</w:t>
            </w:r>
          </w:p>
        </w:tc>
        <w:tc>
          <w:tcPr>
            <w:tcW w:w="1844" w:type="dxa"/>
            <w:tcBorders>
              <w:top w:val="single" w:sz="4" w:space="0" w:color="auto"/>
              <w:left w:val="single" w:sz="4" w:space="0" w:color="auto"/>
              <w:bottom w:val="single" w:sz="4" w:space="0" w:color="auto"/>
              <w:right w:val="single" w:sz="4" w:space="0" w:color="auto"/>
            </w:tcBorders>
          </w:tcPr>
          <w:p w14:paraId="2461F9E0" w14:textId="1D1AC50B" w:rsidR="007E2FDF" w:rsidRPr="009179BF" w:rsidRDefault="007E2FDF" w:rsidP="007E2FDF">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5DBBBECB" w14:textId="77777777" w:rsidR="007E2FDF" w:rsidRPr="009179BF" w:rsidRDefault="007E2FDF" w:rsidP="007E2FDF">
            <w:pPr>
              <w:suppressAutoHyphens/>
              <w:snapToGrid w:val="0"/>
              <w:spacing w:line="276" w:lineRule="auto"/>
              <w:jc w:val="center"/>
              <w:rPr>
                <w:sz w:val="20"/>
                <w:szCs w:val="20"/>
              </w:rPr>
            </w:pPr>
          </w:p>
        </w:tc>
      </w:tr>
      <w:tr w:rsidR="009179BF" w:rsidRPr="009179BF" w14:paraId="028DDCFD"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29BB4737" w14:textId="2656FEBA" w:rsidR="007E2FDF" w:rsidRPr="009179BF" w:rsidRDefault="007E2FDF" w:rsidP="007E2FDF">
            <w:pPr>
              <w:rPr>
                <w:sz w:val="20"/>
                <w:szCs w:val="20"/>
              </w:rPr>
            </w:pPr>
            <w:r w:rsidRPr="009179BF">
              <w:rPr>
                <w:sz w:val="20"/>
                <w:szCs w:val="20"/>
              </w:rPr>
              <w:t>91.</w:t>
            </w:r>
          </w:p>
        </w:tc>
        <w:tc>
          <w:tcPr>
            <w:tcW w:w="6418" w:type="dxa"/>
            <w:tcBorders>
              <w:top w:val="single" w:sz="4" w:space="0" w:color="auto"/>
              <w:left w:val="single" w:sz="4" w:space="0" w:color="auto"/>
              <w:bottom w:val="single" w:sz="4" w:space="0" w:color="auto"/>
              <w:right w:val="single" w:sz="4" w:space="0" w:color="auto"/>
            </w:tcBorders>
            <w:vAlign w:val="center"/>
          </w:tcPr>
          <w:p w14:paraId="218B54EE" w14:textId="77777777" w:rsidR="007E2FDF" w:rsidRPr="009179BF" w:rsidRDefault="007E2FDF" w:rsidP="007E2FDF">
            <w:pPr>
              <w:pStyle w:val="Styltabeli2"/>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Arial" w:hAnsi="Arial" w:cs="Arial"/>
                <w:color w:val="auto"/>
                <w:lang w:val="pl-PL"/>
              </w:rPr>
            </w:pPr>
            <w:r w:rsidRPr="009179BF">
              <w:rPr>
                <w:rFonts w:ascii="Arial" w:hAnsi="Arial" w:cs="Arial"/>
                <w:color w:val="auto"/>
                <w:lang w:val="pl-PL"/>
              </w:rPr>
              <w:t xml:space="preserve">Możliwość rozbudowy o oprogramowanie komunikacyjne umożliwiające operatorowi aparatu współpracę z kolegami lub dostęp do udzielającego pomocy personelu technicznego. Oprogramowanie wbudowane bezpośrednio w ultrasonograf pozwalające użytkownikowi </w:t>
            </w:r>
            <w:r w:rsidRPr="009179BF">
              <w:rPr>
                <w:rFonts w:ascii="Arial" w:hAnsi="Arial" w:cs="Arial"/>
                <w:color w:val="auto"/>
                <w:lang w:val="pl-PL"/>
              </w:rPr>
              <w:lastRenderedPageBreak/>
              <w:t>na wykonywanie następujących czynności:</w:t>
            </w:r>
          </w:p>
          <w:p w14:paraId="7945E395" w14:textId="77777777" w:rsidR="007E2FDF" w:rsidRPr="009179BF" w:rsidRDefault="007E2FDF" w:rsidP="007E2FDF">
            <w:pPr>
              <w:pStyle w:val="Styltabeli2"/>
              <w:widowControl w:val="0"/>
              <w:numPr>
                <w:ilvl w:val="0"/>
                <w:numId w:val="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Arial" w:hAnsi="Arial" w:cs="Arial"/>
                <w:color w:val="auto"/>
                <w:lang w:val="pl-PL"/>
              </w:rPr>
            </w:pPr>
            <w:r w:rsidRPr="009179BF">
              <w:rPr>
                <w:rFonts w:ascii="Arial" w:hAnsi="Arial" w:cs="Arial"/>
                <w:color w:val="auto"/>
                <w:lang w:val="pl-PL"/>
              </w:rPr>
              <w:t>Zarządzanie kontaktami</w:t>
            </w:r>
          </w:p>
          <w:p w14:paraId="0938C305" w14:textId="77777777" w:rsidR="007E2FDF" w:rsidRPr="009179BF" w:rsidRDefault="007E2FDF" w:rsidP="007E2FDF">
            <w:pPr>
              <w:pStyle w:val="Styltabeli2"/>
              <w:widowControl w:val="0"/>
              <w:numPr>
                <w:ilvl w:val="0"/>
                <w:numId w:val="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Arial" w:hAnsi="Arial" w:cs="Arial"/>
                <w:color w:val="auto"/>
                <w:lang w:val="pl-PL"/>
              </w:rPr>
            </w:pPr>
            <w:r w:rsidRPr="009179BF">
              <w:rPr>
                <w:rFonts w:ascii="Arial" w:hAnsi="Arial" w:cs="Arial"/>
                <w:color w:val="auto"/>
                <w:lang w:val="pl-PL"/>
              </w:rPr>
              <w:t>Prowadzenie czatu tekstowego</w:t>
            </w:r>
          </w:p>
          <w:p w14:paraId="619E3BE7" w14:textId="77777777" w:rsidR="007E2FDF" w:rsidRPr="009179BF" w:rsidRDefault="007E2FDF" w:rsidP="007E2FDF">
            <w:pPr>
              <w:pStyle w:val="Styltabeli2"/>
              <w:widowControl w:val="0"/>
              <w:numPr>
                <w:ilvl w:val="0"/>
                <w:numId w:val="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Arial" w:hAnsi="Arial" w:cs="Arial"/>
                <w:color w:val="auto"/>
                <w:lang w:val="pl-PL"/>
              </w:rPr>
            </w:pPr>
            <w:r w:rsidRPr="009179BF">
              <w:rPr>
                <w:rFonts w:ascii="Arial" w:hAnsi="Arial" w:cs="Arial"/>
                <w:color w:val="auto"/>
                <w:lang w:val="pl-PL"/>
              </w:rPr>
              <w:t>Nawiązywanie połączenia audio</w:t>
            </w:r>
          </w:p>
          <w:p w14:paraId="0E6D09C0" w14:textId="77777777" w:rsidR="007E2FDF" w:rsidRPr="009179BF" w:rsidRDefault="007E2FDF" w:rsidP="007E2FDF">
            <w:pPr>
              <w:pStyle w:val="Styltabeli2"/>
              <w:widowControl w:val="0"/>
              <w:numPr>
                <w:ilvl w:val="0"/>
                <w:numId w:val="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Arial" w:hAnsi="Arial" w:cs="Arial"/>
                <w:color w:val="auto"/>
                <w:lang w:val="pl-PL"/>
              </w:rPr>
            </w:pPr>
            <w:r w:rsidRPr="009179BF">
              <w:rPr>
                <w:rFonts w:ascii="Arial" w:hAnsi="Arial" w:cs="Arial"/>
                <w:color w:val="auto"/>
                <w:lang w:val="pl-PL"/>
              </w:rPr>
              <w:t>Udostępnianie obrazu wideo z kamery internetowej</w:t>
            </w:r>
          </w:p>
          <w:p w14:paraId="081BD5C2" w14:textId="77777777" w:rsidR="007E2FDF" w:rsidRPr="009179BF" w:rsidRDefault="007E2FDF" w:rsidP="007E2FDF">
            <w:pPr>
              <w:pStyle w:val="Styltabeli2"/>
              <w:widowControl w:val="0"/>
              <w:numPr>
                <w:ilvl w:val="0"/>
                <w:numId w:val="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Arial" w:eastAsia="NSimSun" w:hAnsi="Arial" w:cs="Arial"/>
                <w:color w:val="auto"/>
                <w:kern w:val="2"/>
                <w:lang w:eastAsia="zh-CN" w:bidi="hi-IN"/>
              </w:rPr>
            </w:pPr>
            <w:r w:rsidRPr="009179BF">
              <w:rPr>
                <w:rFonts w:ascii="Arial" w:hAnsi="Arial" w:cs="Arial"/>
                <w:color w:val="auto"/>
                <w:lang w:val="pl-PL"/>
              </w:rPr>
              <w:t>Udostępnianie ekranu użytkownikowi zdalnemu</w:t>
            </w:r>
          </w:p>
          <w:p w14:paraId="10A7D530" w14:textId="2EE42023" w:rsidR="007E2FDF" w:rsidRPr="009179BF" w:rsidRDefault="007E2FDF" w:rsidP="007E2FDF">
            <w:pPr>
              <w:suppressAutoHyphens/>
              <w:snapToGrid w:val="0"/>
              <w:spacing w:line="276" w:lineRule="auto"/>
              <w:rPr>
                <w:b/>
                <w:bCs/>
                <w:sz w:val="20"/>
                <w:szCs w:val="20"/>
              </w:rPr>
            </w:pPr>
            <w:r w:rsidRPr="009179BF">
              <w:rPr>
                <w:sz w:val="20"/>
                <w:szCs w:val="20"/>
              </w:rPr>
              <w:t>Włączenie funkcji przejęcia ekranu przez użytkownika zdalnego</w:t>
            </w:r>
          </w:p>
        </w:tc>
        <w:tc>
          <w:tcPr>
            <w:tcW w:w="1983" w:type="dxa"/>
            <w:tcBorders>
              <w:top w:val="single" w:sz="4" w:space="0" w:color="auto"/>
              <w:left w:val="single" w:sz="4" w:space="0" w:color="auto"/>
              <w:bottom w:val="single" w:sz="4" w:space="0" w:color="auto"/>
              <w:right w:val="single" w:sz="4" w:space="0" w:color="auto"/>
            </w:tcBorders>
          </w:tcPr>
          <w:p w14:paraId="11AA3B80" w14:textId="00B19C16" w:rsidR="007E2FDF" w:rsidRPr="009179BF" w:rsidRDefault="007E2FDF" w:rsidP="007E2FDF">
            <w:pPr>
              <w:spacing w:line="276" w:lineRule="auto"/>
              <w:jc w:val="center"/>
              <w:rPr>
                <w:sz w:val="20"/>
                <w:szCs w:val="20"/>
              </w:rPr>
            </w:pPr>
            <w:r w:rsidRPr="009179BF">
              <w:rPr>
                <w:rFonts w:eastAsia="NSimSun"/>
                <w:kern w:val="2"/>
                <w:sz w:val="20"/>
                <w:lang w:eastAsia="zh-CN" w:bidi="hi-IN"/>
              </w:rPr>
              <w:lastRenderedPageBreak/>
              <w:t>TAK</w:t>
            </w:r>
          </w:p>
        </w:tc>
        <w:tc>
          <w:tcPr>
            <w:tcW w:w="1844" w:type="dxa"/>
            <w:tcBorders>
              <w:top w:val="single" w:sz="4" w:space="0" w:color="auto"/>
              <w:left w:val="single" w:sz="4" w:space="0" w:color="auto"/>
              <w:bottom w:val="single" w:sz="4" w:space="0" w:color="auto"/>
              <w:right w:val="single" w:sz="4" w:space="0" w:color="auto"/>
            </w:tcBorders>
          </w:tcPr>
          <w:p w14:paraId="4AB965A8" w14:textId="2706054C" w:rsidR="007E2FDF" w:rsidRPr="009179BF" w:rsidRDefault="007E2FDF" w:rsidP="007E2FDF">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457DB4CC" w14:textId="77777777" w:rsidR="007E2FDF" w:rsidRPr="009179BF" w:rsidRDefault="007E2FDF" w:rsidP="007E2FDF">
            <w:pPr>
              <w:suppressAutoHyphens/>
              <w:snapToGrid w:val="0"/>
              <w:spacing w:line="276" w:lineRule="auto"/>
              <w:jc w:val="center"/>
              <w:rPr>
                <w:sz w:val="20"/>
                <w:szCs w:val="20"/>
              </w:rPr>
            </w:pPr>
          </w:p>
        </w:tc>
      </w:tr>
      <w:tr w:rsidR="009179BF" w:rsidRPr="009179BF" w14:paraId="49AC63D0" w14:textId="77777777" w:rsidTr="003D58A0">
        <w:tc>
          <w:tcPr>
            <w:tcW w:w="662" w:type="dxa"/>
            <w:tcBorders>
              <w:top w:val="single" w:sz="6" w:space="0" w:color="000000"/>
              <w:left w:val="single" w:sz="6" w:space="0" w:color="000000"/>
              <w:bottom w:val="single" w:sz="6" w:space="0" w:color="000000"/>
              <w:right w:val="single" w:sz="6" w:space="0" w:color="000000"/>
            </w:tcBorders>
            <w:vAlign w:val="center"/>
          </w:tcPr>
          <w:p w14:paraId="6E7F9019" w14:textId="1D31B505" w:rsidR="007E2FDF" w:rsidRPr="009179BF" w:rsidRDefault="007E2FDF" w:rsidP="007E2FDF">
            <w:pPr>
              <w:rPr>
                <w:sz w:val="20"/>
                <w:szCs w:val="20"/>
              </w:rPr>
            </w:pPr>
            <w:r w:rsidRPr="009179BF">
              <w:rPr>
                <w:sz w:val="20"/>
                <w:szCs w:val="20"/>
              </w:rPr>
              <w:t>92.</w:t>
            </w:r>
          </w:p>
        </w:tc>
        <w:tc>
          <w:tcPr>
            <w:tcW w:w="6418" w:type="dxa"/>
            <w:tcBorders>
              <w:top w:val="single" w:sz="4" w:space="0" w:color="auto"/>
              <w:left w:val="single" w:sz="4" w:space="0" w:color="auto"/>
              <w:bottom w:val="single" w:sz="4" w:space="0" w:color="auto"/>
              <w:right w:val="single" w:sz="4" w:space="0" w:color="auto"/>
            </w:tcBorders>
            <w:vAlign w:val="center"/>
          </w:tcPr>
          <w:p w14:paraId="2EC8083E" w14:textId="38BDA267" w:rsidR="007E2FDF" w:rsidRPr="009179BF" w:rsidRDefault="007E2FDF" w:rsidP="007E2FDF">
            <w:pPr>
              <w:suppressAutoHyphens/>
              <w:snapToGrid w:val="0"/>
              <w:spacing w:line="276" w:lineRule="auto"/>
              <w:rPr>
                <w:b/>
                <w:bCs/>
                <w:sz w:val="20"/>
                <w:szCs w:val="20"/>
              </w:rPr>
            </w:pPr>
            <w:r w:rsidRPr="009179BF">
              <w:rPr>
                <w:sz w:val="20"/>
                <w:szCs w:val="20"/>
              </w:rPr>
              <w:t>Opcja podłączenia aparatu do zdalnego serwisu online producenta poprzez udostępnioną sieć internetową. Podłączenie do zdalnego serwisu pozwalające na świadczenie zdalnych usług serwisowych na terenie Polski przez autoryzowany serwis producenta, co pozwala na zapewnienie bezpiecznej i stałej opieki serwisowej. Możliwość podłączenie w czasie instalacji aparatu udokumentowane poprzez aktywację funkcji proaktywnego monitoringu, wysłanie logów błędów z aparatu oraz potwierdzenie ich odbioru i odczytu przez inżyniera instalującego aparat</w:t>
            </w:r>
          </w:p>
        </w:tc>
        <w:tc>
          <w:tcPr>
            <w:tcW w:w="1983" w:type="dxa"/>
            <w:tcBorders>
              <w:top w:val="single" w:sz="4" w:space="0" w:color="auto"/>
              <w:left w:val="single" w:sz="4" w:space="0" w:color="auto"/>
              <w:bottom w:val="single" w:sz="4" w:space="0" w:color="auto"/>
              <w:right w:val="single" w:sz="4" w:space="0" w:color="auto"/>
            </w:tcBorders>
          </w:tcPr>
          <w:p w14:paraId="4AF1016C" w14:textId="5E0C1BEA" w:rsidR="007E2FDF" w:rsidRPr="009179BF" w:rsidRDefault="007E2FDF" w:rsidP="007E2FDF">
            <w:pPr>
              <w:spacing w:line="276" w:lineRule="auto"/>
              <w:jc w:val="center"/>
              <w:rPr>
                <w:sz w:val="20"/>
                <w:szCs w:val="20"/>
              </w:rPr>
            </w:pPr>
            <w:r w:rsidRPr="009179BF">
              <w:rPr>
                <w:rFonts w:eastAsia="NSimSun"/>
                <w:kern w:val="2"/>
                <w:sz w:val="20"/>
                <w:lang w:eastAsia="zh-CN" w:bidi="hi-IN"/>
              </w:rPr>
              <w:t>TAK</w:t>
            </w:r>
          </w:p>
        </w:tc>
        <w:tc>
          <w:tcPr>
            <w:tcW w:w="1844" w:type="dxa"/>
            <w:tcBorders>
              <w:top w:val="single" w:sz="4" w:space="0" w:color="auto"/>
              <w:left w:val="single" w:sz="4" w:space="0" w:color="auto"/>
              <w:bottom w:val="single" w:sz="4" w:space="0" w:color="auto"/>
              <w:right w:val="single" w:sz="4" w:space="0" w:color="auto"/>
            </w:tcBorders>
          </w:tcPr>
          <w:p w14:paraId="1AD07057" w14:textId="5B540FBC" w:rsidR="007E2FDF" w:rsidRPr="009179BF" w:rsidRDefault="007E2FDF" w:rsidP="007E2FDF">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497286DB" w14:textId="77777777" w:rsidR="007E2FDF" w:rsidRPr="009179BF" w:rsidRDefault="007E2FDF" w:rsidP="007E2FDF">
            <w:pPr>
              <w:suppressAutoHyphens/>
              <w:snapToGrid w:val="0"/>
              <w:spacing w:line="276" w:lineRule="auto"/>
              <w:jc w:val="center"/>
              <w:rPr>
                <w:sz w:val="20"/>
                <w:szCs w:val="20"/>
              </w:rPr>
            </w:pPr>
          </w:p>
        </w:tc>
      </w:tr>
    </w:tbl>
    <w:p w14:paraId="70F2767A" w14:textId="77777777" w:rsidR="00641065" w:rsidRPr="009179BF" w:rsidRDefault="00641065" w:rsidP="00655B21">
      <w:pPr>
        <w:rPr>
          <w:sz w:val="20"/>
          <w:szCs w:val="20"/>
        </w:rPr>
      </w:pPr>
    </w:p>
    <w:p w14:paraId="0718EEB0" w14:textId="77777777" w:rsidR="005A2F11" w:rsidRPr="009179BF" w:rsidRDefault="005A2F11" w:rsidP="00655B21">
      <w:pPr>
        <w:rPr>
          <w:sz w:val="20"/>
          <w:szCs w:val="20"/>
        </w:rPr>
      </w:pPr>
    </w:p>
    <w:sectPr w:rsidR="005A2F11" w:rsidRPr="009179BF" w:rsidSect="003F54D8">
      <w:footerReference w:type="default" r:id="rId8"/>
      <w:headerReference w:type="first" r:id="rId9"/>
      <w:type w:val="continuous"/>
      <w:pgSz w:w="16840" w:h="11910" w:orient="landscape"/>
      <w:pgMar w:top="1100" w:right="993" w:bottom="1220" w:left="1200" w:header="0" w:footer="923"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560C31" w14:textId="77777777" w:rsidR="003D58A0" w:rsidRDefault="003D58A0">
      <w:r>
        <w:separator/>
      </w:r>
    </w:p>
  </w:endnote>
  <w:endnote w:type="continuationSeparator" w:id="0">
    <w:p w14:paraId="110202B9" w14:textId="77777777" w:rsidR="003D58A0" w:rsidRDefault="003D58A0">
      <w:r>
        <w:continuationSeparator/>
      </w:r>
    </w:p>
  </w:endnote>
  <w:endnote w:type="continuationNotice" w:id="1">
    <w:p w14:paraId="4E89C69F" w14:textId="77777777" w:rsidR="003D58A0" w:rsidRDefault="003D58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50402020203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2ECCE" w14:textId="2A762EC2" w:rsidR="003D58A0" w:rsidRDefault="003D58A0">
    <w:pPr>
      <w:pStyle w:val="Stopka"/>
      <w:jc w:val="center"/>
    </w:pPr>
  </w:p>
  <w:p w14:paraId="0F3CABC7" w14:textId="77777777" w:rsidR="003D58A0" w:rsidRDefault="003D58A0">
    <w:pPr>
      <w:pStyle w:val="Tekstpodstawowy"/>
      <w:spacing w:line="14" w:lineRule="auto"/>
      <w:ind w:firstLine="0"/>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C0A00" w14:textId="77777777" w:rsidR="003D58A0" w:rsidRDefault="003D58A0">
      <w:r>
        <w:separator/>
      </w:r>
    </w:p>
  </w:footnote>
  <w:footnote w:type="continuationSeparator" w:id="0">
    <w:p w14:paraId="3413023C" w14:textId="77777777" w:rsidR="003D58A0" w:rsidRDefault="003D58A0">
      <w:r>
        <w:continuationSeparator/>
      </w:r>
    </w:p>
  </w:footnote>
  <w:footnote w:type="continuationNotice" w:id="1">
    <w:p w14:paraId="196AABA1" w14:textId="77777777" w:rsidR="003D58A0" w:rsidRDefault="003D58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3FF3A" w14:textId="6A635091" w:rsidR="003D58A0" w:rsidRDefault="003D58A0" w:rsidP="003F54D8">
    <w:pPr>
      <w:pStyle w:val="Nagwek"/>
      <w:jc w:val="center"/>
    </w:pPr>
    <w:r>
      <w:rPr>
        <w:noProof/>
        <w:lang w:bidi="ar-SA"/>
      </w:rPr>
      <w:drawing>
        <wp:inline distT="0" distB="0" distL="0" distR="0" wp14:anchorId="7F16C987" wp14:editId="283E2DBD">
          <wp:extent cx="6120130" cy="612140"/>
          <wp:effectExtent l="0" t="0" r="0" b="0"/>
          <wp:docPr id="30350168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501683" name="Obraz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6121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2FE1"/>
    <w:multiLevelType w:val="hybridMultilevel"/>
    <w:tmpl w:val="322646C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148D2A4A"/>
    <w:multiLevelType w:val="hybridMultilevel"/>
    <w:tmpl w:val="433E37A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14E840DE"/>
    <w:multiLevelType w:val="hybridMultilevel"/>
    <w:tmpl w:val="A5F8C3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1B2C2C0A"/>
    <w:multiLevelType w:val="hybridMultilevel"/>
    <w:tmpl w:val="97B44A7C"/>
    <w:lvl w:ilvl="0" w:tplc="E44A93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7B2AD2"/>
    <w:multiLevelType w:val="hybridMultilevel"/>
    <w:tmpl w:val="D794046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334A5517"/>
    <w:multiLevelType w:val="hybridMultilevel"/>
    <w:tmpl w:val="365A80B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43C21AC8"/>
    <w:multiLevelType w:val="hybridMultilevel"/>
    <w:tmpl w:val="4F664A6A"/>
    <w:lvl w:ilvl="0" w:tplc="2E3C2BF8">
      <w:start w:val="60"/>
      <w:numFmt w:val="bullet"/>
      <w:lvlText w:val=""/>
      <w:lvlJc w:val="left"/>
      <w:pPr>
        <w:ind w:left="720" w:hanging="360"/>
      </w:pPr>
      <w:rPr>
        <w:rFonts w:ascii="Wingdings" w:eastAsia="Arial" w:hAnsi="Wingdings" w:cs="Arial" w:hint="default"/>
        <w:color w:val="FF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EFC5635"/>
    <w:multiLevelType w:val="hybridMultilevel"/>
    <w:tmpl w:val="FFFFFFFF"/>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C71349C"/>
    <w:multiLevelType w:val="hybridMultilevel"/>
    <w:tmpl w:val="E4D20A2C"/>
    <w:lvl w:ilvl="0" w:tplc="E44A93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C473B5E"/>
    <w:multiLevelType w:val="hybridMultilevel"/>
    <w:tmpl w:val="9D08A4F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6FC34FC2"/>
    <w:multiLevelType w:val="hybridMultilevel"/>
    <w:tmpl w:val="1BE8FF9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70577E9E"/>
    <w:multiLevelType w:val="hybridMultilevel"/>
    <w:tmpl w:val="97B44A7C"/>
    <w:lvl w:ilvl="0" w:tplc="E44A93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74566E8"/>
    <w:multiLevelType w:val="hybridMultilevel"/>
    <w:tmpl w:val="D850F430"/>
    <w:lvl w:ilvl="0" w:tplc="B2B8B06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11"/>
  </w:num>
  <w:num w:numId="3">
    <w:abstractNumId w:val="3"/>
  </w:num>
  <w:num w:numId="4">
    <w:abstractNumId w:val="12"/>
  </w:num>
  <w:num w:numId="5">
    <w:abstractNumId w:val="7"/>
  </w:num>
  <w:num w:numId="6">
    <w:abstractNumId w:val="4"/>
  </w:num>
  <w:num w:numId="7">
    <w:abstractNumId w:val="6"/>
  </w:num>
  <w:num w:numId="8">
    <w:abstractNumId w:val="2"/>
  </w:num>
  <w:num w:numId="9">
    <w:abstractNumId w:val="1"/>
  </w:num>
  <w:num w:numId="10">
    <w:abstractNumId w:val="0"/>
  </w:num>
  <w:num w:numId="11">
    <w:abstractNumId w:val="10"/>
  </w:num>
  <w:num w:numId="12">
    <w:abstractNumId w:val="9"/>
  </w:num>
  <w:num w:numId="13">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653"/>
    <w:rsid w:val="000013C2"/>
    <w:rsid w:val="0000749D"/>
    <w:rsid w:val="0001418B"/>
    <w:rsid w:val="00016CDE"/>
    <w:rsid w:val="00020379"/>
    <w:rsid w:val="00021255"/>
    <w:rsid w:val="0002369B"/>
    <w:rsid w:val="00024905"/>
    <w:rsid w:val="00027420"/>
    <w:rsid w:val="00030479"/>
    <w:rsid w:val="00033450"/>
    <w:rsid w:val="00033F2E"/>
    <w:rsid w:val="00034365"/>
    <w:rsid w:val="0003658E"/>
    <w:rsid w:val="000403FE"/>
    <w:rsid w:val="00040857"/>
    <w:rsid w:val="00043BC7"/>
    <w:rsid w:val="000445CF"/>
    <w:rsid w:val="000449EC"/>
    <w:rsid w:val="00045DE7"/>
    <w:rsid w:val="00046540"/>
    <w:rsid w:val="00053FCA"/>
    <w:rsid w:val="00054B4F"/>
    <w:rsid w:val="000551FF"/>
    <w:rsid w:val="000560BA"/>
    <w:rsid w:val="00056348"/>
    <w:rsid w:val="00056C67"/>
    <w:rsid w:val="00057F70"/>
    <w:rsid w:val="0006422A"/>
    <w:rsid w:val="00065530"/>
    <w:rsid w:val="00071B58"/>
    <w:rsid w:val="000765E2"/>
    <w:rsid w:val="00082986"/>
    <w:rsid w:val="00084A1F"/>
    <w:rsid w:val="00084A35"/>
    <w:rsid w:val="000916F1"/>
    <w:rsid w:val="000925BA"/>
    <w:rsid w:val="00096374"/>
    <w:rsid w:val="000A0722"/>
    <w:rsid w:val="000A0D7E"/>
    <w:rsid w:val="000A1389"/>
    <w:rsid w:val="000A4354"/>
    <w:rsid w:val="000A7288"/>
    <w:rsid w:val="000B209D"/>
    <w:rsid w:val="000B237A"/>
    <w:rsid w:val="000B39C2"/>
    <w:rsid w:val="000C04A9"/>
    <w:rsid w:val="000D0F31"/>
    <w:rsid w:val="000D24B9"/>
    <w:rsid w:val="000D31D6"/>
    <w:rsid w:val="000D45CF"/>
    <w:rsid w:val="000E142B"/>
    <w:rsid w:val="000E2F24"/>
    <w:rsid w:val="000E47D9"/>
    <w:rsid w:val="000F3B31"/>
    <w:rsid w:val="000F5268"/>
    <w:rsid w:val="000F66B5"/>
    <w:rsid w:val="001031A9"/>
    <w:rsid w:val="001055A3"/>
    <w:rsid w:val="0010760C"/>
    <w:rsid w:val="00110100"/>
    <w:rsid w:val="00124CDF"/>
    <w:rsid w:val="00125BEA"/>
    <w:rsid w:val="00130F07"/>
    <w:rsid w:val="00140970"/>
    <w:rsid w:val="0014361C"/>
    <w:rsid w:val="00143E9C"/>
    <w:rsid w:val="001549F1"/>
    <w:rsid w:val="00154C82"/>
    <w:rsid w:val="001558F2"/>
    <w:rsid w:val="001660F5"/>
    <w:rsid w:val="001709BA"/>
    <w:rsid w:val="00171E50"/>
    <w:rsid w:val="00174AED"/>
    <w:rsid w:val="00175314"/>
    <w:rsid w:val="0018020E"/>
    <w:rsid w:val="00181FAB"/>
    <w:rsid w:val="001869C5"/>
    <w:rsid w:val="0019051F"/>
    <w:rsid w:val="00195454"/>
    <w:rsid w:val="00196A2C"/>
    <w:rsid w:val="00196A88"/>
    <w:rsid w:val="001A0681"/>
    <w:rsid w:val="001A0BBA"/>
    <w:rsid w:val="001B4CD6"/>
    <w:rsid w:val="001B634F"/>
    <w:rsid w:val="001C4583"/>
    <w:rsid w:val="001C70A2"/>
    <w:rsid w:val="001D0835"/>
    <w:rsid w:val="001D291C"/>
    <w:rsid w:val="001E0C31"/>
    <w:rsid w:val="001E372E"/>
    <w:rsid w:val="001E43CA"/>
    <w:rsid w:val="001E52B1"/>
    <w:rsid w:val="001F10D4"/>
    <w:rsid w:val="001F3F80"/>
    <w:rsid w:val="001F4504"/>
    <w:rsid w:val="001F5333"/>
    <w:rsid w:val="00200CD8"/>
    <w:rsid w:val="00201ACC"/>
    <w:rsid w:val="002028DB"/>
    <w:rsid w:val="002031B8"/>
    <w:rsid w:val="00203504"/>
    <w:rsid w:val="002055A7"/>
    <w:rsid w:val="002112A0"/>
    <w:rsid w:val="00214B4D"/>
    <w:rsid w:val="002165A5"/>
    <w:rsid w:val="0022024A"/>
    <w:rsid w:val="00220376"/>
    <w:rsid w:val="00227740"/>
    <w:rsid w:val="00231762"/>
    <w:rsid w:val="002447ED"/>
    <w:rsid w:val="00244D66"/>
    <w:rsid w:val="002469E5"/>
    <w:rsid w:val="00252367"/>
    <w:rsid w:val="00253C59"/>
    <w:rsid w:val="002558CD"/>
    <w:rsid w:val="002577E9"/>
    <w:rsid w:val="00270818"/>
    <w:rsid w:val="00270C7C"/>
    <w:rsid w:val="0027178F"/>
    <w:rsid w:val="002771FA"/>
    <w:rsid w:val="00282024"/>
    <w:rsid w:val="00282E3A"/>
    <w:rsid w:val="00286079"/>
    <w:rsid w:val="00292DF1"/>
    <w:rsid w:val="00294470"/>
    <w:rsid w:val="002956AF"/>
    <w:rsid w:val="00296331"/>
    <w:rsid w:val="002975F5"/>
    <w:rsid w:val="002A5B3B"/>
    <w:rsid w:val="002B025A"/>
    <w:rsid w:val="002B7F87"/>
    <w:rsid w:val="002C0CD0"/>
    <w:rsid w:val="002C1676"/>
    <w:rsid w:val="002C58F8"/>
    <w:rsid w:val="002C5E3F"/>
    <w:rsid w:val="002C6693"/>
    <w:rsid w:val="002C67B0"/>
    <w:rsid w:val="002E2B60"/>
    <w:rsid w:val="002E3C8E"/>
    <w:rsid w:val="002E6215"/>
    <w:rsid w:val="002F02CB"/>
    <w:rsid w:val="00302C34"/>
    <w:rsid w:val="0030485F"/>
    <w:rsid w:val="003101DF"/>
    <w:rsid w:val="00312BA8"/>
    <w:rsid w:val="00313119"/>
    <w:rsid w:val="00315440"/>
    <w:rsid w:val="00316079"/>
    <w:rsid w:val="00316F2D"/>
    <w:rsid w:val="003267A6"/>
    <w:rsid w:val="0033075C"/>
    <w:rsid w:val="00332DC0"/>
    <w:rsid w:val="00333A4C"/>
    <w:rsid w:val="00334631"/>
    <w:rsid w:val="00336C53"/>
    <w:rsid w:val="003440AF"/>
    <w:rsid w:val="003545FE"/>
    <w:rsid w:val="0035471F"/>
    <w:rsid w:val="003554F7"/>
    <w:rsid w:val="00356CA8"/>
    <w:rsid w:val="00356DC4"/>
    <w:rsid w:val="003602C7"/>
    <w:rsid w:val="00365198"/>
    <w:rsid w:val="00366838"/>
    <w:rsid w:val="00370753"/>
    <w:rsid w:val="003708BC"/>
    <w:rsid w:val="003769D2"/>
    <w:rsid w:val="003838EA"/>
    <w:rsid w:val="00383AED"/>
    <w:rsid w:val="00385B79"/>
    <w:rsid w:val="003878E3"/>
    <w:rsid w:val="00395698"/>
    <w:rsid w:val="00395C29"/>
    <w:rsid w:val="00396F20"/>
    <w:rsid w:val="003A1237"/>
    <w:rsid w:val="003A21F6"/>
    <w:rsid w:val="003A6577"/>
    <w:rsid w:val="003B0797"/>
    <w:rsid w:val="003B4E07"/>
    <w:rsid w:val="003C356A"/>
    <w:rsid w:val="003D05A9"/>
    <w:rsid w:val="003D07BA"/>
    <w:rsid w:val="003D5804"/>
    <w:rsid w:val="003D58A0"/>
    <w:rsid w:val="003E16CB"/>
    <w:rsid w:val="003E217E"/>
    <w:rsid w:val="003E3327"/>
    <w:rsid w:val="003E3D18"/>
    <w:rsid w:val="003E44CF"/>
    <w:rsid w:val="003E63F6"/>
    <w:rsid w:val="003F1F8B"/>
    <w:rsid w:val="003F54D8"/>
    <w:rsid w:val="003F5AB3"/>
    <w:rsid w:val="00410AD0"/>
    <w:rsid w:val="00410ED8"/>
    <w:rsid w:val="004115B1"/>
    <w:rsid w:val="00412634"/>
    <w:rsid w:val="00414388"/>
    <w:rsid w:val="00417ACF"/>
    <w:rsid w:val="0042113B"/>
    <w:rsid w:val="004215B8"/>
    <w:rsid w:val="00426860"/>
    <w:rsid w:val="0042692C"/>
    <w:rsid w:val="00430580"/>
    <w:rsid w:val="00432648"/>
    <w:rsid w:val="004347DB"/>
    <w:rsid w:val="00440D40"/>
    <w:rsid w:val="004413F0"/>
    <w:rsid w:val="0044418A"/>
    <w:rsid w:val="00444507"/>
    <w:rsid w:val="0044628A"/>
    <w:rsid w:val="00447DA4"/>
    <w:rsid w:val="004516DF"/>
    <w:rsid w:val="00451956"/>
    <w:rsid w:val="00453E78"/>
    <w:rsid w:val="0045DD50"/>
    <w:rsid w:val="0046152F"/>
    <w:rsid w:val="00461E34"/>
    <w:rsid w:val="00463871"/>
    <w:rsid w:val="0046626A"/>
    <w:rsid w:val="004705B7"/>
    <w:rsid w:val="0047094C"/>
    <w:rsid w:val="00470BF6"/>
    <w:rsid w:val="004732FA"/>
    <w:rsid w:val="00475B3D"/>
    <w:rsid w:val="00480690"/>
    <w:rsid w:val="0048069B"/>
    <w:rsid w:val="00481991"/>
    <w:rsid w:val="00485567"/>
    <w:rsid w:val="004859D6"/>
    <w:rsid w:val="0049083D"/>
    <w:rsid w:val="004922D3"/>
    <w:rsid w:val="00494DD6"/>
    <w:rsid w:val="00494FED"/>
    <w:rsid w:val="004970C6"/>
    <w:rsid w:val="004A0E84"/>
    <w:rsid w:val="004A2A18"/>
    <w:rsid w:val="004A5F0E"/>
    <w:rsid w:val="004A643A"/>
    <w:rsid w:val="004A703F"/>
    <w:rsid w:val="004B0792"/>
    <w:rsid w:val="004B45DD"/>
    <w:rsid w:val="004C461E"/>
    <w:rsid w:val="004C5301"/>
    <w:rsid w:val="004C5B9F"/>
    <w:rsid w:val="004D3727"/>
    <w:rsid w:val="004D513D"/>
    <w:rsid w:val="004E4C44"/>
    <w:rsid w:val="004E76EF"/>
    <w:rsid w:val="004F06E3"/>
    <w:rsid w:val="004F099A"/>
    <w:rsid w:val="004F11E2"/>
    <w:rsid w:val="004F1D16"/>
    <w:rsid w:val="004F4540"/>
    <w:rsid w:val="004F4852"/>
    <w:rsid w:val="004F4907"/>
    <w:rsid w:val="00500A8B"/>
    <w:rsid w:val="00503A80"/>
    <w:rsid w:val="005102C7"/>
    <w:rsid w:val="00516CE1"/>
    <w:rsid w:val="00525A95"/>
    <w:rsid w:val="00526738"/>
    <w:rsid w:val="00531F14"/>
    <w:rsid w:val="0053242A"/>
    <w:rsid w:val="0053296E"/>
    <w:rsid w:val="005347CC"/>
    <w:rsid w:val="00535CBD"/>
    <w:rsid w:val="00537B01"/>
    <w:rsid w:val="0054512F"/>
    <w:rsid w:val="0055090B"/>
    <w:rsid w:val="00555C02"/>
    <w:rsid w:val="00556B07"/>
    <w:rsid w:val="00560E2F"/>
    <w:rsid w:val="005648E5"/>
    <w:rsid w:val="00565143"/>
    <w:rsid w:val="00570660"/>
    <w:rsid w:val="00570F5D"/>
    <w:rsid w:val="005720CA"/>
    <w:rsid w:val="0058044C"/>
    <w:rsid w:val="00584FA1"/>
    <w:rsid w:val="00590124"/>
    <w:rsid w:val="0059084A"/>
    <w:rsid w:val="00590B6E"/>
    <w:rsid w:val="005A0946"/>
    <w:rsid w:val="005A2725"/>
    <w:rsid w:val="005A2F11"/>
    <w:rsid w:val="005B1CDC"/>
    <w:rsid w:val="005B343D"/>
    <w:rsid w:val="005B7CE7"/>
    <w:rsid w:val="005C2FB6"/>
    <w:rsid w:val="005C606B"/>
    <w:rsid w:val="005D78A7"/>
    <w:rsid w:val="005E48DD"/>
    <w:rsid w:val="005E57FE"/>
    <w:rsid w:val="005E7B23"/>
    <w:rsid w:val="005F0D32"/>
    <w:rsid w:val="005F16A6"/>
    <w:rsid w:val="006059DB"/>
    <w:rsid w:val="00606E3B"/>
    <w:rsid w:val="00607DD5"/>
    <w:rsid w:val="00610570"/>
    <w:rsid w:val="00612126"/>
    <w:rsid w:val="00612A71"/>
    <w:rsid w:val="00621E39"/>
    <w:rsid w:val="0062201F"/>
    <w:rsid w:val="006230F3"/>
    <w:rsid w:val="00625E30"/>
    <w:rsid w:val="00626963"/>
    <w:rsid w:val="0063309F"/>
    <w:rsid w:val="0063450A"/>
    <w:rsid w:val="006347B1"/>
    <w:rsid w:val="0063785B"/>
    <w:rsid w:val="00641065"/>
    <w:rsid w:val="0064144C"/>
    <w:rsid w:val="00655B21"/>
    <w:rsid w:val="00665CE8"/>
    <w:rsid w:val="00671EFE"/>
    <w:rsid w:val="00673A25"/>
    <w:rsid w:val="0068085F"/>
    <w:rsid w:val="0068166C"/>
    <w:rsid w:val="006849F8"/>
    <w:rsid w:val="00685075"/>
    <w:rsid w:val="00686542"/>
    <w:rsid w:val="00690285"/>
    <w:rsid w:val="00690CE6"/>
    <w:rsid w:val="00697C55"/>
    <w:rsid w:val="006A0D29"/>
    <w:rsid w:val="006A1ACD"/>
    <w:rsid w:val="006A2D8F"/>
    <w:rsid w:val="006A3712"/>
    <w:rsid w:val="006A62E7"/>
    <w:rsid w:val="006B0D70"/>
    <w:rsid w:val="006B44FD"/>
    <w:rsid w:val="006B5635"/>
    <w:rsid w:val="006C472A"/>
    <w:rsid w:val="006D1909"/>
    <w:rsid w:val="006D22B3"/>
    <w:rsid w:val="006D36F8"/>
    <w:rsid w:val="006D4340"/>
    <w:rsid w:val="006D4E21"/>
    <w:rsid w:val="006D6190"/>
    <w:rsid w:val="006E595F"/>
    <w:rsid w:val="006F1545"/>
    <w:rsid w:val="006F3826"/>
    <w:rsid w:val="007003C7"/>
    <w:rsid w:val="007007CF"/>
    <w:rsid w:val="0070522B"/>
    <w:rsid w:val="00706010"/>
    <w:rsid w:val="007100F8"/>
    <w:rsid w:val="0071574D"/>
    <w:rsid w:val="00715DE1"/>
    <w:rsid w:val="00716418"/>
    <w:rsid w:val="00721A4B"/>
    <w:rsid w:val="00721E36"/>
    <w:rsid w:val="00723FBB"/>
    <w:rsid w:val="007277D2"/>
    <w:rsid w:val="0073076F"/>
    <w:rsid w:val="00730DE4"/>
    <w:rsid w:val="007378A3"/>
    <w:rsid w:val="007379DB"/>
    <w:rsid w:val="00740C82"/>
    <w:rsid w:val="00752456"/>
    <w:rsid w:val="0076005D"/>
    <w:rsid w:val="00761AE1"/>
    <w:rsid w:val="00764CD4"/>
    <w:rsid w:val="007661AB"/>
    <w:rsid w:val="00770531"/>
    <w:rsid w:val="007742C7"/>
    <w:rsid w:val="00776E54"/>
    <w:rsid w:val="00777E4B"/>
    <w:rsid w:val="00782113"/>
    <w:rsid w:val="0078270C"/>
    <w:rsid w:val="00782DB2"/>
    <w:rsid w:val="0079053D"/>
    <w:rsid w:val="00791C69"/>
    <w:rsid w:val="00795554"/>
    <w:rsid w:val="0079735C"/>
    <w:rsid w:val="007977AF"/>
    <w:rsid w:val="00797F31"/>
    <w:rsid w:val="007A09FC"/>
    <w:rsid w:val="007A7297"/>
    <w:rsid w:val="007B08DC"/>
    <w:rsid w:val="007B165E"/>
    <w:rsid w:val="007B36F4"/>
    <w:rsid w:val="007B6ED5"/>
    <w:rsid w:val="007B718A"/>
    <w:rsid w:val="007C0162"/>
    <w:rsid w:val="007C0C74"/>
    <w:rsid w:val="007C36B9"/>
    <w:rsid w:val="007C66FB"/>
    <w:rsid w:val="007D41C2"/>
    <w:rsid w:val="007D59E0"/>
    <w:rsid w:val="007D763B"/>
    <w:rsid w:val="007D7E9B"/>
    <w:rsid w:val="007E23EC"/>
    <w:rsid w:val="007E2FDF"/>
    <w:rsid w:val="007E51FD"/>
    <w:rsid w:val="007E6A89"/>
    <w:rsid w:val="007E6D48"/>
    <w:rsid w:val="007E74BE"/>
    <w:rsid w:val="007F1407"/>
    <w:rsid w:val="007F3F2F"/>
    <w:rsid w:val="00800EC4"/>
    <w:rsid w:val="00802AEE"/>
    <w:rsid w:val="00807388"/>
    <w:rsid w:val="0081088A"/>
    <w:rsid w:val="0082046D"/>
    <w:rsid w:val="00831DE8"/>
    <w:rsid w:val="008535A1"/>
    <w:rsid w:val="008559F5"/>
    <w:rsid w:val="0086312B"/>
    <w:rsid w:val="008704E3"/>
    <w:rsid w:val="00871785"/>
    <w:rsid w:val="00872515"/>
    <w:rsid w:val="00877D2D"/>
    <w:rsid w:val="008819D5"/>
    <w:rsid w:val="008830A0"/>
    <w:rsid w:val="00884460"/>
    <w:rsid w:val="008869A0"/>
    <w:rsid w:val="00887B45"/>
    <w:rsid w:val="0089010F"/>
    <w:rsid w:val="00890224"/>
    <w:rsid w:val="0089258A"/>
    <w:rsid w:val="00892FA9"/>
    <w:rsid w:val="008932FC"/>
    <w:rsid w:val="00896493"/>
    <w:rsid w:val="008972C9"/>
    <w:rsid w:val="008A238D"/>
    <w:rsid w:val="008A24FA"/>
    <w:rsid w:val="008A460B"/>
    <w:rsid w:val="008B0031"/>
    <w:rsid w:val="008B35C7"/>
    <w:rsid w:val="008C1ED4"/>
    <w:rsid w:val="008C5EF3"/>
    <w:rsid w:val="008C7A12"/>
    <w:rsid w:val="008D1DF6"/>
    <w:rsid w:val="008D1F5F"/>
    <w:rsid w:val="008D3AE1"/>
    <w:rsid w:val="008D53AE"/>
    <w:rsid w:val="008D741F"/>
    <w:rsid w:val="008E2BC0"/>
    <w:rsid w:val="008E4A56"/>
    <w:rsid w:val="008E5715"/>
    <w:rsid w:val="008E6EDB"/>
    <w:rsid w:val="008F00B1"/>
    <w:rsid w:val="008F5A6A"/>
    <w:rsid w:val="008F73BE"/>
    <w:rsid w:val="00900196"/>
    <w:rsid w:val="009020E2"/>
    <w:rsid w:val="00903029"/>
    <w:rsid w:val="00906FBF"/>
    <w:rsid w:val="00907CA5"/>
    <w:rsid w:val="00910F28"/>
    <w:rsid w:val="00912F49"/>
    <w:rsid w:val="009179BF"/>
    <w:rsid w:val="009212CB"/>
    <w:rsid w:val="00922C7D"/>
    <w:rsid w:val="009254A3"/>
    <w:rsid w:val="00931F5E"/>
    <w:rsid w:val="00933543"/>
    <w:rsid w:val="009361AB"/>
    <w:rsid w:val="00945A71"/>
    <w:rsid w:val="00946DB9"/>
    <w:rsid w:val="00947067"/>
    <w:rsid w:val="00947408"/>
    <w:rsid w:val="00951070"/>
    <w:rsid w:val="00952092"/>
    <w:rsid w:val="00952D0C"/>
    <w:rsid w:val="009572B2"/>
    <w:rsid w:val="00957BE6"/>
    <w:rsid w:val="009628FE"/>
    <w:rsid w:val="009637E9"/>
    <w:rsid w:val="00970B2E"/>
    <w:rsid w:val="0098119C"/>
    <w:rsid w:val="00981A4C"/>
    <w:rsid w:val="00981F69"/>
    <w:rsid w:val="00984FF7"/>
    <w:rsid w:val="009917AF"/>
    <w:rsid w:val="009A0427"/>
    <w:rsid w:val="009A4765"/>
    <w:rsid w:val="009B4A33"/>
    <w:rsid w:val="009B6DEB"/>
    <w:rsid w:val="009B732A"/>
    <w:rsid w:val="009B7CFD"/>
    <w:rsid w:val="009C1A74"/>
    <w:rsid w:val="009C1E74"/>
    <w:rsid w:val="009C5A7F"/>
    <w:rsid w:val="009C6251"/>
    <w:rsid w:val="009C62AE"/>
    <w:rsid w:val="009D19BE"/>
    <w:rsid w:val="009D3781"/>
    <w:rsid w:val="009D3F28"/>
    <w:rsid w:val="009D44FD"/>
    <w:rsid w:val="009D4AD7"/>
    <w:rsid w:val="009E07E6"/>
    <w:rsid w:val="009E1CA6"/>
    <w:rsid w:val="009E3D94"/>
    <w:rsid w:val="009E775D"/>
    <w:rsid w:val="009F1B36"/>
    <w:rsid w:val="009F4FB5"/>
    <w:rsid w:val="009F5AE5"/>
    <w:rsid w:val="009F5CBE"/>
    <w:rsid w:val="009F6464"/>
    <w:rsid w:val="00A003F3"/>
    <w:rsid w:val="00A005F7"/>
    <w:rsid w:val="00A0127B"/>
    <w:rsid w:val="00A120E5"/>
    <w:rsid w:val="00A157B3"/>
    <w:rsid w:val="00A170FE"/>
    <w:rsid w:val="00A2096A"/>
    <w:rsid w:val="00A241E2"/>
    <w:rsid w:val="00A25588"/>
    <w:rsid w:val="00A27566"/>
    <w:rsid w:val="00A316A2"/>
    <w:rsid w:val="00A3191C"/>
    <w:rsid w:val="00A330CA"/>
    <w:rsid w:val="00A400A8"/>
    <w:rsid w:val="00A433D9"/>
    <w:rsid w:val="00A43A2F"/>
    <w:rsid w:val="00A44134"/>
    <w:rsid w:val="00A4470D"/>
    <w:rsid w:val="00A45CC5"/>
    <w:rsid w:val="00A46313"/>
    <w:rsid w:val="00A47118"/>
    <w:rsid w:val="00A51919"/>
    <w:rsid w:val="00A52596"/>
    <w:rsid w:val="00A539F6"/>
    <w:rsid w:val="00A54745"/>
    <w:rsid w:val="00A555A4"/>
    <w:rsid w:val="00A557FA"/>
    <w:rsid w:val="00A61AC1"/>
    <w:rsid w:val="00A62DD3"/>
    <w:rsid w:val="00A63A31"/>
    <w:rsid w:val="00A64243"/>
    <w:rsid w:val="00A7068F"/>
    <w:rsid w:val="00A74232"/>
    <w:rsid w:val="00A758D0"/>
    <w:rsid w:val="00A75B9A"/>
    <w:rsid w:val="00A762B1"/>
    <w:rsid w:val="00A81BA8"/>
    <w:rsid w:val="00A81DB8"/>
    <w:rsid w:val="00A82653"/>
    <w:rsid w:val="00A875AD"/>
    <w:rsid w:val="00A90DE8"/>
    <w:rsid w:val="00A91F28"/>
    <w:rsid w:val="00A9627E"/>
    <w:rsid w:val="00A96684"/>
    <w:rsid w:val="00AA036C"/>
    <w:rsid w:val="00AA3270"/>
    <w:rsid w:val="00AB3555"/>
    <w:rsid w:val="00AB66FC"/>
    <w:rsid w:val="00AB760F"/>
    <w:rsid w:val="00AC3B6D"/>
    <w:rsid w:val="00AC7477"/>
    <w:rsid w:val="00AD3324"/>
    <w:rsid w:val="00AD439C"/>
    <w:rsid w:val="00AD54C7"/>
    <w:rsid w:val="00AE499F"/>
    <w:rsid w:val="00AE5953"/>
    <w:rsid w:val="00AE6482"/>
    <w:rsid w:val="00AE69C1"/>
    <w:rsid w:val="00AF2DB3"/>
    <w:rsid w:val="00AF447E"/>
    <w:rsid w:val="00AF7FBB"/>
    <w:rsid w:val="00B009B6"/>
    <w:rsid w:val="00B1571D"/>
    <w:rsid w:val="00B21045"/>
    <w:rsid w:val="00B22F08"/>
    <w:rsid w:val="00B263D2"/>
    <w:rsid w:val="00B26605"/>
    <w:rsid w:val="00B30C3C"/>
    <w:rsid w:val="00B326E2"/>
    <w:rsid w:val="00B42720"/>
    <w:rsid w:val="00B43AEF"/>
    <w:rsid w:val="00B473E3"/>
    <w:rsid w:val="00B60C79"/>
    <w:rsid w:val="00B7388E"/>
    <w:rsid w:val="00B746B8"/>
    <w:rsid w:val="00B775B0"/>
    <w:rsid w:val="00B80122"/>
    <w:rsid w:val="00B84A31"/>
    <w:rsid w:val="00B90635"/>
    <w:rsid w:val="00BA2C15"/>
    <w:rsid w:val="00BA40F5"/>
    <w:rsid w:val="00BA58C3"/>
    <w:rsid w:val="00BA77E7"/>
    <w:rsid w:val="00BB32C3"/>
    <w:rsid w:val="00BC018F"/>
    <w:rsid w:val="00BD17D5"/>
    <w:rsid w:val="00BD234E"/>
    <w:rsid w:val="00BD3F0B"/>
    <w:rsid w:val="00BD6C11"/>
    <w:rsid w:val="00BE2BE3"/>
    <w:rsid w:val="00BE3643"/>
    <w:rsid w:val="00BE4A8A"/>
    <w:rsid w:val="00BF05FD"/>
    <w:rsid w:val="00BF2D4A"/>
    <w:rsid w:val="00BF5026"/>
    <w:rsid w:val="00BF57E0"/>
    <w:rsid w:val="00C06E6B"/>
    <w:rsid w:val="00C10BB4"/>
    <w:rsid w:val="00C10C00"/>
    <w:rsid w:val="00C12BEC"/>
    <w:rsid w:val="00C1502F"/>
    <w:rsid w:val="00C16184"/>
    <w:rsid w:val="00C21E89"/>
    <w:rsid w:val="00C36550"/>
    <w:rsid w:val="00C43E47"/>
    <w:rsid w:val="00C45D8E"/>
    <w:rsid w:val="00C50073"/>
    <w:rsid w:val="00C57146"/>
    <w:rsid w:val="00C62D7C"/>
    <w:rsid w:val="00C63200"/>
    <w:rsid w:val="00C63DF0"/>
    <w:rsid w:val="00C6614B"/>
    <w:rsid w:val="00C72880"/>
    <w:rsid w:val="00C747E7"/>
    <w:rsid w:val="00C74AB2"/>
    <w:rsid w:val="00C77056"/>
    <w:rsid w:val="00C812AC"/>
    <w:rsid w:val="00C83476"/>
    <w:rsid w:val="00C845C3"/>
    <w:rsid w:val="00C942B5"/>
    <w:rsid w:val="00C955EB"/>
    <w:rsid w:val="00CA141C"/>
    <w:rsid w:val="00CA24F3"/>
    <w:rsid w:val="00CA42B7"/>
    <w:rsid w:val="00CA4429"/>
    <w:rsid w:val="00CB1B01"/>
    <w:rsid w:val="00CB41DB"/>
    <w:rsid w:val="00CB6631"/>
    <w:rsid w:val="00CB6886"/>
    <w:rsid w:val="00CD07BA"/>
    <w:rsid w:val="00CD1A58"/>
    <w:rsid w:val="00CE143B"/>
    <w:rsid w:val="00CE40A0"/>
    <w:rsid w:val="00CE6FE2"/>
    <w:rsid w:val="00CF105B"/>
    <w:rsid w:val="00CF53AE"/>
    <w:rsid w:val="00CF5D25"/>
    <w:rsid w:val="00CF7CA6"/>
    <w:rsid w:val="00D041BA"/>
    <w:rsid w:val="00D06424"/>
    <w:rsid w:val="00D13DD1"/>
    <w:rsid w:val="00D15E1E"/>
    <w:rsid w:val="00D15F9F"/>
    <w:rsid w:val="00D16D3B"/>
    <w:rsid w:val="00D2022B"/>
    <w:rsid w:val="00D21CB4"/>
    <w:rsid w:val="00D2411D"/>
    <w:rsid w:val="00D27DFB"/>
    <w:rsid w:val="00D350D8"/>
    <w:rsid w:val="00D4091E"/>
    <w:rsid w:val="00D417DA"/>
    <w:rsid w:val="00D6022C"/>
    <w:rsid w:val="00D603B7"/>
    <w:rsid w:val="00D63BE0"/>
    <w:rsid w:val="00D63E28"/>
    <w:rsid w:val="00D73F4D"/>
    <w:rsid w:val="00D75A74"/>
    <w:rsid w:val="00D80136"/>
    <w:rsid w:val="00D8489A"/>
    <w:rsid w:val="00D860C8"/>
    <w:rsid w:val="00D93245"/>
    <w:rsid w:val="00DA1218"/>
    <w:rsid w:val="00DA3CE4"/>
    <w:rsid w:val="00DA4731"/>
    <w:rsid w:val="00DA6B25"/>
    <w:rsid w:val="00DB1795"/>
    <w:rsid w:val="00DB2143"/>
    <w:rsid w:val="00DB3D7B"/>
    <w:rsid w:val="00DB7151"/>
    <w:rsid w:val="00DC0C67"/>
    <w:rsid w:val="00DC3C59"/>
    <w:rsid w:val="00DC59DA"/>
    <w:rsid w:val="00DC6B6C"/>
    <w:rsid w:val="00DC7EF3"/>
    <w:rsid w:val="00DD092D"/>
    <w:rsid w:val="00DD4597"/>
    <w:rsid w:val="00DD69C5"/>
    <w:rsid w:val="00DD6EA0"/>
    <w:rsid w:val="00DE33F7"/>
    <w:rsid w:val="00DF010F"/>
    <w:rsid w:val="00DF30B0"/>
    <w:rsid w:val="00E04DA7"/>
    <w:rsid w:val="00E10E18"/>
    <w:rsid w:val="00E15D15"/>
    <w:rsid w:val="00E16AC9"/>
    <w:rsid w:val="00E20BB4"/>
    <w:rsid w:val="00E2153B"/>
    <w:rsid w:val="00E2700F"/>
    <w:rsid w:val="00E33B72"/>
    <w:rsid w:val="00E35D71"/>
    <w:rsid w:val="00E40275"/>
    <w:rsid w:val="00E45CA6"/>
    <w:rsid w:val="00E5516A"/>
    <w:rsid w:val="00E6190C"/>
    <w:rsid w:val="00E62BBF"/>
    <w:rsid w:val="00E6324B"/>
    <w:rsid w:val="00E634D3"/>
    <w:rsid w:val="00E72DE8"/>
    <w:rsid w:val="00E75900"/>
    <w:rsid w:val="00E810E3"/>
    <w:rsid w:val="00E81138"/>
    <w:rsid w:val="00E8537E"/>
    <w:rsid w:val="00E856F5"/>
    <w:rsid w:val="00E85BF7"/>
    <w:rsid w:val="00E9048B"/>
    <w:rsid w:val="00E9098E"/>
    <w:rsid w:val="00E90B23"/>
    <w:rsid w:val="00E9454B"/>
    <w:rsid w:val="00EA0967"/>
    <w:rsid w:val="00EA2634"/>
    <w:rsid w:val="00EA4E1D"/>
    <w:rsid w:val="00EA7590"/>
    <w:rsid w:val="00EA7615"/>
    <w:rsid w:val="00EB4E0E"/>
    <w:rsid w:val="00EB59DA"/>
    <w:rsid w:val="00EB78D9"/>
    <w:rsid w:val="00EC0EB3"/>
    <w:rsid w:val="00EC11FC"/>
    <w:rsid w:val="00EC6938"/>
    <w:rsid w:val="00EC777C"/>
    <w:rsid w:val="00EC7FBD"/>
    <w:rsid w:val="00ED3E5A"/>
    <w:rsid w:val="00ED51A1"/>
    <w:rsid w:val="00ED7A03"/>
    <w:rsid w:val="00EE0375"/>
    <w:rsid w:val="00EE2917"/>
    <w:rsid w:val="00EE746A"/>
    <w:rsid w:val="00EF2604"/>
    <w:rsid w:val="00F0363B"/>
    <w:rsid w:val="00F05B5B"/>
    <w:rsid w:val="00F1404E"/>
    <w:rsid w:val="00F156CC"/>
    <w:rsid w:val="00F16B4D"/>
    <w:rsid w:val="00F33D47"/>
    <w:rsid w:val="00F35346"/>
    <w:rsid w:val="00F36959"/>
    <w:rsid w:val="00F370BF"/>
    <w:rsid w:val="00F417EA"/>
    <w:rsid w:val="00F44899"/>
    <w:rsid w:val="00F47923"/>
    <w:rsid w:val="00F47970"/>
    <w:rsid w:val="00F53285"/>
    <w:rsid w:val="00F7436E"/>
    <w:rsid w:val="00F76FC0"/>
    <w:rsid w:val="00F81358"/>
    <w:rsid w:val="00F8631F"/>
    <w:rsid w:val="00FA11B1"/>
    <w:rsid w:val="00FA19BC"/>
    <w:rsid w:val="00FA2397"/>
    <w:rsid w:val="00FA6905"/>
    <w:rsid w:val="00FB1712"/>
    <w:rsid w:val="00FB2357"/>
    <w:rsid w:val="00FB2B9E"/>
    <w:rsid w:val="00FB3875"/>
    <w:rsid w:val="00FB38D9"/>
    <w:rsid w:val="00FB5D34"/>
    <w:rsid w:val="00FC00FD"/>
    <w:rsid w:val="00FC1003"/>
    <w:rsid w:val="00FC496E"/>
    <w:rsid w:val="00FC6693"/>
    <w:rsid w:val="00FD12CA"/>
    <w:rsid w:val="00FD6CEA"/>
    <w:rsid w:val="00FE0B04"/>
    <w:rsid w:val="00FE27E7"/>
    <w:rsid w:val="00FE3A71"/>
    <w:rsid w:val="00FF1932"/>
    <w:rsid w:val="00FF2ABA"/>
    <w:rsid w:val="00FF3CD6"/>
    <w:rsid w:val="37C5C983"/>
  </w:rsids>
  <m:mathPr>
    <m:mathFont m:val="Cambria Math"/>
    <m:brkBin m:val="before"/>
    <m:brkBinSub m:val="--"/>
    <m:smallFrac m:val="0"/>
    <m:dispDef/>
    <m:lMargin m:val="0"/>
    <m:rMargin m:val="0"/>
    <m:defJc m:val="centerGroup"/>
    <m:wrapIndent m:val="1440"/>
    <m:intLim m:val="subSup"/>
    <m:naryLim m:val="undOvr"/>
  </m:mathPr>
  <w:themeFontLang w:val="pl-PL" w:eastAsia="ko-K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3DB147DE"/>
  <w15:docId w15:val="{46336DDD-B1DA-45C8-9605-FB742E4BC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715DE1"/>
    <w:rPr>
      <w:rFonts w:ascii="Arial" w:eastAsia="Arial" w:hAnsi="Arial" w:cs="Arial"/>
      <w:lang w:val="pl-PL" w:eastAsia="pl-PL" w:bidi="pl-PL"/>
    </w:rPr>
  </w:style>
  <w:style w:type="paragraph" w:styleId="Nagwek1">
    <w:name w:val="heading 1"/>
    <w:basedOn w:val="Normalny"/>
    <w:link w:val="Nagwek1Znak"/>
    <w:uiPriority w:val="1"/>
    <w:qFormat/>
    <w:pPr>
      <w:ind w:left="769" w:right="652"/>
      <w:jc w:val="center"/>
      <w:outlineLvl w:val="0"/>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pPr>
      <w:ind w:hanging="360"/>
    </w:pPr>
    <w:rPr>
      <w:sz w:val="20"/>
      <w:szCs w:val="20"/>
    </w:rPr>
  </w:style>
  <w:style w:type="paragraph" w:styleId="Akapitzlist">
    <w:name w:val="List Paragraph"/>
    <w:basedOn w:val="Normalny"/>
    <w:link w:val="AkapitzlistZnak"/>
    <w:uiPriority w:val="99"/>
    <w:qFormat/>
    <w:pPr>
      <w:spacing w:before="121"/>
      <w:ind w:left="676" w:hanging="360"/>
      <w:jc w:val="both"/>
    </w:pPr>
  </w:style>
  <w:style w:type="paragraph" w:customStyle="1" w:styleId="TableParagraph">
    <w:name w:val="Table Paragraph"/>
    <w:basedOn w:val="Normalny"/>
    <w:uiPriority w:val="1"/>
    <w:qFormat/>
    <w:pPr>
      <w:spacing w:line="210" w:lineRule="exact"/>
      <w:ind w:left="69"/>
    </w:pPr>
  </w:style>
  <w:style w:type="paragraph" w:styleId="Tekstdymka">
    <w:name w:val="Balloon Text"/>
    <w:basedOn w:val="Normalny"/>
    <w:link w:val="TekstdymkaZnak"/>
    <w:uiPriority w:val="99"/>
    <w:semiHidden/>
    <w:unhideWhenUsed/>
    <w:rsid w:val="00C942B5"/>
    <w:rPr>
      <w:rFonts w:ascii="Tahoma" w:hAnsi="Tahoma" w:cs="Tahoma"/>
      <w:sz w:val="16"/>
      <w:szCs w:val="16"/>
    </w:rPr>
  </w:style>
  <w:style w:type="character" w:customStyle="1" w:styleId="TekstdymkaZnak">
    <w:name w:val="Tekst dymka Znak"/>
    <w:basedOn w:val="Domylnaczcionkaakapitu"/>
    <w:link w:val="Tekstdymka"/>
    <w:uiPriority w:val="99"/>
    <w:semiHidden/>
    <w:rsid w:val="00C942B5"/>
    <w:rPr>
      <w:rFonts w:ascii="Tahoma" w:eastAsia="Arial" w:hAnsi="Tahoma" w:cs="Tahoma"/>
      <w:sz w:val="16"/>
      <w:szCs w:val="16"/>
      <w:lang w:val="en-GB" w:eastAsia="pl-PL" w:bidi="pl-PL"/>
    </w:rPr>
  </w:style>
  <w:style w:type="paragraph" w:styleId="Tekstprzypisudolnego">
    <w:name w:val="footnote text"/>
    <w:aliases w:val="Text pozn. pod čarou Char,Schriftart: 8 pt,Podrozdział,Footnote,Podrozdzia3,-E Fuﬂnotentext,Fuﬂnotentext Ursprung,Fußnotentext Ursprung,-E Fußnotentext,Footnote text,Tekst przypisu Znak Znak Znak Znak,Fußnote,FOOTNOTES,o,fn"/>
    <w:basedOn w:val="Normalny"/>
    <w:link w:val="TekstprzypisudolnegoZnak"/>
    <w:uiPriority w:val="99"/>
    <w:semiHidden/>
    <w:qFormat/>
    <w:rsid w:val="00C942B5"/>
    <w:pPr>
      <w:widowControl/>
      <w:autoSpaceDE/>
      <w:autoSpaceDN/>
      <w:ind w:left="142" w:hanging="142"/>
    </w:pPr>
    <w:rPr>
      <w:rFonts w:ascii="Times New Roman" w:eastAsia="Times New Roman" w:hAnsi="Times New Roman" w:cs="Times New Roman"/>
      <w:sz w:val="20"/>
      <w:szCs w:val="20"/>
      <w:lang w:eastAsia="cs-CZ" w:bidi="ar-SA"/>
    </w:rPr>
  </w:style>
  <w:style w:type="character" w:customStyle="1" w:styleId="TekstprzypisudolnegoZnak">
    <w:name w:val="Tekst przypisu dolnego Znak"/>
    <w:aliases w:val="Text pozn. pod čarou Char Znak,Schriftart: 8 pt Znak,Podrozdział Znak,Footnote Znak,Podrozdzia3 Znak,-E Fuﬂnotentext Znak,Fuﬂnotentext Ursprung Znak,Fußnotentext Ursprung Znak,-E Fußnotentext Znak,Footnote text Znak,o Znak"/>
    <w:basedOn w:val="Domylnaczcionkaakapitu"/>
    <w:link w:val="Tekstprzypisudolnego"/>
    <w:uiPriority w:val="99"/>
    <w:semiHidden/>
    <w:rsid w:val="00C942B5"/>
    <w:rPr>
      <w:rFonts w:ascii="Times New Roman" w:eastAsia="Times New Roman" w:hAnsi="Times New Roman" w:cs="Times New Roman"/>
      <w:sz w:val="20"/>
      <w:szCs w:val="20"/>
      <w:lang w:val="en-GB" w:eastAsia="cs-CZ"/>
    </w:rPr>
  </w:style>
  <w:style w:type="character" w:styleId="Odwoanieprzypisudolnego">
    <w:name w:val="footnote reference"/>
    <w:aliases w:val="PGI Fußnote Ziffer"/>
    <w:uiPriority w:val="99"/>
    <w:semiHidden/>
    <w:rsid w:val="00C942B5"/>
    <w:rPr>
      <w:rFonts w:cs="Times New Roman"/>
      <w:vertAlign w:val="superscript"/>
    </w:rPr>
  </w:style>
  <w:style w:type="character" w:styleId="Odwoaniedokomentarza">
    <w:name w:val="annotation reference"/>
    <w:basedOn w:val="Domylnaczcionkaakapitu"/>
    <w:unhideWhenUsed/>
    <w:rsid w:val="005C606B"/>
    <w:rPr>
      <w:sz w:val="16"/>
      <w:szCs w:val="16"/>
    </w:rPr>
  </w:style>
  <w:style w:type="paragraph" w:styleId="Tekstkomentarza">
    <w:name w:val="annotation text"/>
    <w:aliases w:val="Znak"/>
    <w:basedOn w:val="Normalny"/>
    <w:link w:val="TekstkomentarzaZnak"/>
    <w:uiPriority w:val="99"/>
    <w:unhideWhenUsed/>
    <w:rsid w:val="005C606B"/>
    <w:rPr>
      <w:sz w:val="20"/>
      <w:szCs w:val="20"/>
    </w:rPr>
  </w:style>
  <w:style w:type="character" w:customStyle="1" w:styleId="TekstkomentarzaZnak">
    <w:name w:val="Tekst komentarza Znak"/>
    <w:aliases w:val="Znak Znak"/>
    <w:basedOn w:val="Domylnaczcionkaakapitu"/>
    <w:link w:val="Tekstkomentarza"/>
    <w:uiPriority w:val="99"/>
    <w:rsid w:val="005C606B"/>
    <w:rPr>
      <w:rFonts w:ascii="Arial" w:eastAsia="Arial" w:hAnsi="Arial" w:cs="Arial"/>
      <w:sz w:val="20"/>
      <w:szCs w:val="20"/>
      <w:lang w:val="en-GB" w:eastAsia="pl-PL" w:bidi="pl-PL"/>
    </w:rPr>
  </w:style>
  <w:style w:type="paragraph" w:styleId="Tematkomentarza">
    <w:name w:val="annotation subject"/>
    <w:basedOn w:val="Tekstkomentarza"/>
    <w:next w:val="Tekstkomentarza"/>
    <w:link w:val="TematkomentarzaZnak"/>
    <w:uiPriority w:val="99"/>
    <w:semiHidden/>
    <w:unhideWhenUsed/>
    <w:rsid w:val="005C606B"/>
    <w:rPr>
      <w:b/>
      <w:bCs/>
    </w:rPr>
  </w:style>
  <w:style w:type="character" w:customStyle="1" w:styleId="TematkomentarzaZnak">
    <w:name w:val="Temat komentarza Znak"/>
    <w:basedOn w:val="TekstkomentarzaZnak"/>
    <w:link w:val="Tematkomentarza"/>
    <w:uiPriority w:val="99"/>
    <w:semiHidden/>
    <w:rsid w:val="005C606B"/>
    <w:rPr>
      <w:rFonts w:ascii="Arial" w:eastAsia="Arial" w:hAnsi="Arial" w:cs="Arial"/>
      <w:b/>
      <w:bCs/>
      <w:sz w:val="20"/>
      <w:szCs w:val="20"/>
      <w:lang w:val="en-GB" w:eastAsia="pl-PL" w:bidi="pl-PL"/>
    </w:rPr>
  </w:style>
  <w:style w:type="paragraph" w:styleId="Nagwek">
    <w:name w:val="header"/>
    <w:basedOn w:val="Normalny"/>
    <w:link w:val="NagwekZnak"/>
    <w:uiPriority w:val="99"/>
    <w:unhideWhenUsed/>
    <w:rsid w:val="001B4CD6"/>
    <w:pPr>
      <w:tabs>
        <w:tab w:val="center" w:pos="4536"/>
        <w:tab w:val="right" w:pos="9072"/>
      </w:tabs>
    </w:pPr>
  </w:style>
  <w:style w:type="character" w:customStyle="1" w:styleId="NagwekZnak">
    <w:name w:val="Nagłówek Znak"/>
    <w:basedOn w:val="Domylnaczcionkaakapitu"/>
    <w:link w:val="Nagwek"/>
    <w:uiPriority w:val="99"/>
    <w:rsid w:val="001B4CD6"/>
    <w:rPr>
      <w:rFonts w:ascii="Arial" w:eastAsia="Arial" w:hAnsi="Arial" w:cs="Arial"/>
      <w:lang w:val="en-GB" w:eastAsia="pl-PL" w:bidi="pl-PL"/>
    </w:rPr>
  </w:style>
  <w:style w:type="paragraph" w:styleId="Stopka">
    <w:name w:val="footer"/>
    <w:basedOn w:val="Normalny"/>
    <w:link w:val="StopkaZnak"/>
    <w:uiPriority w:val="99"/>
    <w:unhideWhenUsed/>
    <w:rsid w:val="001B4CD6"/>
    <w:pPr>
      <w:tabs>
        <w:tab w:val="center" w:pos="4536"/>
        <w:tab w:val="right" w:pos="9072"/>
      </w:tabs>
    </w:pPr>
  </w:style>
  <w:style w:type="character" w:customStyle="1" w:styleId="StopkaZnak">
    <w:name w:val="Stopka Znak"/>
    <w:basedOn w:val="Domylnaczcionkaakapitu"/>
    <w:link w:val="Stopka"/>
    <w:uiPriority w:val="99"/>
    <w:rsid w:val="001B4CD6"/>
    <w:rPr>
      <w:rFonts w:ascii="Arial" w:eastAsia="Arial" w:hAnsi="Arial" w:cs="Arial"/>
      <w:lang w:val="en-GB" w:eastAsia="pl-PL" w:bidi="pl-PL"/>
    </w:rPr>
  </w:style>
  <w:style w:type="paragraph" w:styleId="Tekstprzypisukocowego">
    <w:name w:val="endnote text"/>
    <w:basedOn w:val="Normalny"/>
    <w:link w:val="TekstprzypisukocowegoZnak"/>
    <w:uiPriority w:val="99"/>
    <w:semiHidden/>
    <w:unhideWhenUsed/>
    <w:rsid w:val="005E48DD"/>
    <w:rPr>
      <w:sz w:val="20"/>
      <w:szCs w:val="20"/>
    </w:rPr>
  </w:style>
  <w:style w:type="character" w:customStyle="1" w:styleId="TekstprzypisukocowegoZnak">
    <w:name w:val="Tekst przypisu końcowego Znak"/>
    <w:basedOn w:val="Domylnaczcionkaakapitu"/>
    <w:link w:val="Tekstprzypisukocowego"/>
    <w:uiPriority w:val="99"/>
    <w:semiHidden/>
    <w:rsid w:val="005E48DD"/>
    <w:rPr>
      <w:rFonts w:ascii="Arial" w:eastAsia="Arial" w:hAnsi="Arial" w:cs="Arial"/>
      <w:sz w:val="20"/>
      <w:szCs w:val="20"/>
      <w:lang w:val="en-GB" w:eastAsia="pl-PL" w:bidi="pl-PL"/>
    </w:rPr>
  </w:style>
  <w:style w:type="character" w:styleId="Odwoanieprzypisukocowego">
    <w:name w:val="endnote reference"/>
    <w:basedOn w:val="Domylnaczcionkaakapitu"/>
    <w:uiPriority w:val="99"/>
    <w:semiHidden/>
    <w:unhideWhenUsed/>
    <w:rsid w:val="005E48DD"/>
    <w:rPr>
      <w:vertAlign w:val="superscript"/>
    </w:rPr>
  </w:style>
  <w:style w:type="paragraph" w:styleId="Poprawka">
    <w:name w:val="Revision"/>
    <w:hidden/>
    <w:uiPriority w:val="99"/>
    <w:semiHidden/>
    <w:rsid w:val="00FF3CD6"/>
    <w:pPr>
      <w:widowControl/>
      <w:autoSpaceDE/>
      <w:autoSpaceDN/>
    </w:pPr>
    <w:rPr>
      <w:rFonts w:ascii="Arial" w:eastAsia="Arial" w:hAnsi="Arial" w:cs="Arial"/>
      <w:lang w:eastAsia="pl-PL" w:bidi="pl-PL"/>
    </w:rPr>
  </w:style>
  <w:style w:type="character" w:customStyle="1" w:styleId="Nagwek1Znak">
    <w:name w:val="Nagłówek 1 Znak"/>
    <w:basedOn w:val="Domylnaczcionkaakapitu"/>
    <w:link w:val="Nagwek1"/>
    <w:uiPriority w:val="1"/>
    <w:rsid w:val="007277D2"/>
    <w:rPr>
      <w:rFonts w:ascii="Arial" w:eastAsia="Arial" w:hAnsi="Arial" w:cs="Arial"/>
      <w:b/>
      <w:bCs/>
      <w:sz w:val="20"/>
      <w:szCs w:val="20"/>
      <w:lang w:val="en-GB" w:eastAsia="pl-PL" w:bidi="pl-PL"/>
    </w:rPr>
  </w:style>
  <w:style w:type="character" w:customStyle="1" w:styleId="TekstpodstawowyZnak">
    <w:name w:val="Tekst podstawowy Znak"/>
    <w:basedOn w:val="Domylnaczcionkaakapitu"/>
    <w:link w:val="Tekstpodstawowy"/>
    <w:uiPriority w:val="1"/>
    <w:rsid w:val="00DC59DA"/>
    <w:rPr>
      <w:rFonts w:ascii="Arial" w:eastAsia="Arial" w:hAnsi="Arial" w:cs="Arial"/>
      <w:sz w:val="20"/>
      <w:szCs w:val="20"/>
      <w:lang w:val="en-GB" w:eastAsia="pl-PL" w:bidi="pl-PL"/>
    </w:rPr>
  </w:style>
  <w:style w:type="character" w:customStyle="1" w:styleId="AkapitzlistZnak">
    <w:name w:val="Akapit z listą Znak"/>
    <w:link w:val="Akapitzlist"/>
    <w:uiPriority w:val="99"/>
    <w:rsid w:val="008B35C7"/>
    <w:rPr>
      <w:rFonts w:ascii="Arial" w:eastAsia="Arial" w:hAnsi="Arial" w:cs="Arial"/>
      <w:lang w:val="en-GB" w:eastAsia="pl-PL" w:bidi="pl-PL"/>
    </w:rPr>
  </w:style>
  <w:style w:type="paragraph" w:styleId="Tekstpodstawowy2">
    <w:name w:val="Body Text 2"/>
    <w:basedOn w:val="Normalny"/>
    <w:link w:val="Tekstpodstawowy2Znak"/>
    <w:uiPriority w:val="99"/>
    <w:semiHidden/>
    <w:unhideWhenUsed/>
    <w:rsid w:val="009254A3"/>
    <w:pPr>
      <w:spacing w:after="120" w:line="480" w:lineRule="auto"/>
    </w:pPr>
  </w:style>
  <w:style w:type="character" w:customStyle="1" w:styleId="Tekstpodstawowy2Znak">
    <w:name w:val="Tekst podstawowy 2 Znak"/>
    <w:basedOn w:val="Domylnaczcionkaakapitu"/>
    <w:link w:val="Tekstpodstawowy2"/>
    <w:rsid w:val="009254A3"/>
    <w:rPr>
      <w:rFonts w:ascii="Arial" w:eastAsia="Arial" w:hAnsi="Arial" w:cs="Arial"/>
      <w:lang w:val="en-GB" w:eastAsia="pl-PL" w:bidi="pl-PL"/>
    </w:rPr>
  </w:style>
  <w:style w:type="paragraph" w:styleId="Bezodstpw">
    <w:name w:val="No Spacing"/>
    <w:uiPriority w:val="1"/>
    <w:qFormat/>
    <w:rsid w:val="00782DB2"/>
    <w:rPr>
      <w:rFonts w:ascii="Arial" w:eastAsia="Arial" w:hAnsi="Arial" w:cs="Arial"/>
      <w:lang w:eastAsia="pl-PL" w:bidi="pl-PL"/>
    </w:rPr>
  </w:style>
  <w:style w:type="paragraph" w:customStyle="1" w:styleId="CMSHeadL7">
    <w:name w:val="CMS Head L7"/>
    <w:basedOn w:val="Normalny"/>
    <w:rsid w:val="00336C53"/>
    <w:pPr>
      <w:widowControl/>
      <w:autoSpaceDE/>
      <w:autoSpaceDN/>
      <w:spacing w:after="240"/>
      <w:outlineLvl w:val="6"/>
    </w:pPr>
    <w:rPr>
      <w:rFonts w:ascii="Times New Roman" w:eastAsia="Times New Roman" w:hAnsi="Times New Roman" w:cs="Times New Roman"/>
      <w:szCs w:val="24"/>
      <w:lang w:eastAsia="en-US" w:bidi="ar-SA"/>
    </w:rPr>
  </w:style>
  <w:style w:type="paragraph" w:customStyle="1" w:styleId="Akapitzlist1">
    <w:name w:val="Akapit z listą1"/>
    <w:basedOn w:val="Normalny"/>
    <w:rsid w:val="00E20BB4"/>
    <w:pPr>
      <w:widowControl/>
      <w:autoSpaceDE/>
      <w:autoSpaceDN/>
      <w:spacing w:after="200" w:line="276" w:lineRule="auto"/>
      <w:ind w:left="1440"/>
      <w:contextualSpacing/>
      <w:jc w:val="center"/>
    </w:pPr>
    <w:rPr>
      <w:rFonts w:ascii="Calibri" w:eastAsia="Times New Roman" w:hAnsi="Calibri" w:cs="Times New Roman"/>
      <w:b/>
      <w:lang w:bidi="ar-SA"/>
    </w:rPr>
  </w:style>
  <w:style w:type="paragraph" w:customStyle="1" w:styleId="Heading61">
    <w:name w:val="Heading 61"/>
    <w:next w:val="Normalny"/>
    <w:rsid w:val="00024905"/>
    <w:pPr>
      <w:suppressAutoHyphens/>
      <w:autoSpaceDN/>
    </w:pPr>
    <w:rPr>
      <w:rFonts w:ascii="Times New Roman" w:eastAsia="Times New Roman" w:hAnsi="Times New Roman" w:cs="Tahoma"/>
      <w:sz w:val="24"/>
      <w:szCs w:val="24"/>
      <w:lang w:val="pl-PL" w:eastAsia="pl-PL"/>
    </w:rPr>
  </w:style>
  <w:style w:type="paragraph" w:customStyle="1" w:styleId="Tekstpodstawowy32">
    <w:name w:val="Tekst podstawowy 32"/>
    <w:basedOn w:val="Normalny"/>
    <w:rsid w:val="004F4852"/>
    <w:pPr>
      <w:widowControl/>
      <w:suppressAutoHyphens/>
      <w:autoSpaceDE/>
      <w:autoSpaceDN/>
      <w:spacing w:after="120"/>
    </w:pPr>
    <w:rPr>
      <w:rFonts w:ascii="Times New Roman" w:eastAsia="Calibri" w:hAnsi="Times New Roman" w:cs="Times New Roman"/>
      <w:sz w:val="16"/>
      <w:szCs w:val="16"/>
      <w:lang w:eastAsia="ar-SA" w:bidi="ar-SA"/>
    </w:rPr>
  </w:style>
  <w:style w:type="character" w:customStyle="1" w:styleId="Teksttreci">
    <w:name w:val="Tekst treści_"/>
    <w:link w:val="Teksttreci0"/>
    <w:uiPriority w:val="99"/>
    <w:locked/>
    <w:rsid w:val="00D93245"/>
    <w:rPr>
      <w:sz w:val="17"/>
      <w:shd w:val="clear" w:color="auto" w:fill="FFFFFF"/>
    </w:rPr>
  </w:style>
  <w:style w:type="paragraph" w:customStyle="1" w:styleId="Teksttreci0">
    <w:name w:val="Tekst treści"/>
    <w:basedOn w:val="Normalny"/>
    <w:link w:val="Teksttreci"/>
    <w:uiPriority w:val="99"/>
    <w:rsid w:val="00D93245"/>
    <w:pPr>
      <w:widowControl/>
      <w:shd w:val="clear" w:color="auto" w:fill="FFFFFF"/>
      <w:autoSpaceDE/>
      <w:autoSpaceDN/>
      <w:spacing w:line="240" w:lineRule="atLeast"/>
    </w:pPr>
    <w:rPr>
      <w:rFonts w:asciiTheme="minorHAnsi" w:eastAsiaTheme="minorHAnsi" w:hAnsiTheme="minorHAnsi" w:cstheme="minorBidi"/>
      <w:sz w:val="17"/>
      <w:lang w:val="en-GB" w:eastAsia="en-US" w:bidi="ar-SA"/>
    </w:rPr>
  </w:style>
  <w:style w:type="paragraph" w:customStyle="1" w:styleId="Normalny1">
    <w:name w:val="Normalny1"/>
    <w:rsid w:val="00292DF1"/>
    <w:pPr>
      <w:widowControl/>
      <w:autoSpaceDE/>
      <w:autoSpaceDN/>
    </w:pPr>
    <w:rPr>
      <w:rFonts w:ascii="Times New Roman" w:eastAsia="Times New Roman" w:hAnsi="Times New Roman" w:cs="Times New Roman"/>
      <w:color w:val="000000"/>
      <w:sz w:val="24"/>
      <w:szCs w:val="24"/>
      <w:u w:color="000000"/>
      <w:lang w:val="en-US"/>
    </w:rPr>
  </w:style>
  <w:style w:type="paragraph" w:customStyle="1" w:styleId="Styltabeli2">
    <w:name w:val="Styl tabeli 2"/>
    <w:rsid w:val="00292DF1"/>
    <w:pPr>
      <w:widowControl/>
      <w:autoSpaceDE/>
      <w:autoSpaceDN/>
    </w:pPr>
    <w:rPr>
      <w:rFonts w:ascii="Helvetica" w:eastAsia="Arial Unicode MS" w:hAnsi="Arial Unicode MS" w:cs="Times New Roman"/>
      <w:color w:val="000000"/>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030833">
      <w:bodyDiv w:val="1"/>
      <w:marLeft w:val="0"/>
      <w:marRight w:val="0"/>
      <w:marTop w:val="0"/>
      <w:marBottom w:val="0"/>
      <w:divBdr>
        <w:top w:val="none" w:sz="0" w:space="0" w:color="auto"/>
        <w:left w:val="none" w:sz="0" w:space="0" w:color="auto"/>
        <w:bottom w:val="none" w:sz="0" w:space="0" w:color="auto"/>
        <w:right w:val="none" w:sz="0" w:space="0" w:color="auto"/>
      </w:divBdr>
    </w:div>
    <w:div w:id="837771625">
      <w:bodyDiv w:val="1"/>
      <w:marLeft w:val="0"/>
      <w:marRight w:val="0"/>
      <w:marTop w:val="0"/>
      <w:marBottom w:val="0"/>
      <w:divBdr>
        <w:top w:val="none" w:sz="0" w:space="0" w:color="auto"/>
        <w:left w:val="none" w:sz="0" w:space="0" w:color="auto"/>
        <w:bottom w:val="none" w:sz="0" w:space="0" w:color="auto"/>
        <w:right w:val="none" w:sz="0" w:space="0" w:color="auto"/>
      </w:divBdr>
    </w:div>
    <w:div w:id="863909221">
      <w:bodyDiv w:val="1"/>
      <w:marLeft w:val="0"/>
      <w:marRight w:val="0"/>
      <w:marTop w:val="0"/>
      <w:marBottom w:val="0"/>
      <w:divBdr>
        <w:top w:val="none" w:sz="0" w:space="0" w:color="auto"/>
        <w:left w:val="none" w:sz="0" w:space="0" w:color="auto"/>
        <w:bottom w:val="none" w:sz="0" w:space="0" w:color="auto"/>
        <w:right w:val="none" w:sz="0" w:space="0" w:color="auto"/>
      </w:divBdr>
    </w:div>
    <w:div w:id="920022585">
      <w:bodyDiv w:val="1"/>
      <w:marLeft w:val="0"/>
      <w:marRight w:val="0"/>
      <w:marTop w:val="0"/>
      <w:marBottom w:val="0"/>
      <w:divBdr>
        <w:top w:val="none" w:sz="0" w:space="0" w:color="auto"/>
        <w:left w:val="none" w:sz="0" w:space="0" w:color="auto"/>
        <w:bottom w:val="none" w:sz="0" w:space="0" w:color="auto"/>
        <w:right w:val="none" w:sz="0" w:space="0" w:color="auto"/>
      </w:divBdr>
    </w:div>
    <w:div w:id="1198742200">
      <w:bodyDiv w:val="1"/>
      <w:marLeft w:val="0"/>
      <w:marRight w:val="0"/>
      <w:marTop w:val="0"/>
      <w:marBottom w:val="0"/>
      <w:divBdr>
        <w:top w:val="none" w:sz="0" w:space="0" w:color="auto"/>
        <w:left w:val="none" w:sz="0" w:space="0" w:color="auto"/>
        <w:bottom w:val="none" w:sz="0" w:space="0" w:color="auto"/>
        <w:right w:val="none" w:sz="0" w:space="0" w:color="auto"/>
      </w:divBdr>
    </w:div>
    <w:div w:id="1218322104">
      <w:bodyDiv w:val="1"/>
      <w:marLeft w:val="0"/>
      <w:marRight w:val="0"/>
      <w:marTop w:val="0"/>
      <w:marBottom w:val="0"/>
      <w:divBdr>
        <w:top w:val="none" w:sz="0" w:space="0" w:color="auto"/>
        <w:left w:val="none" w:sz="0" w:space="0" w:color="auto"/>
        <w:bottom w:val="none" w:sz="0" w:space="0" w:color="auto"/>
        <w:right w:val="none" w:sz="0" w:space="0" w:color="auto"/>
      </w:divBdr>
    </w:div>
    <w:div w:id="1631665304">
      <w:bodyDiv w:val="1"/>
      <w:marLeft w:val="0"/>
      <w:marRight w:val="0"/>
      <w:marTop w:val="0"/>
      <w:marBottom w:val="0"/>
      <w:divBdr>
        <w:top w:val="none" w:sz="0" w:space="0" w:color="auto"/>
        <w:left w:val="none" w:sz="0" w:space="0" w:color="auto"/>
        <w:bottom w:val="none" w:sz="0" w:space="0" w:color="auto"/>
        <w:right w:val="none" w:sz="0" w:space="0" w:color="auto"/>
      </w:divBdr>
    </w:div>
    <w:div w:id="17029756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A7B9A7-B109-4900-A94F-FFBCE39A9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2238</Words>
  <Characters>14119</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Magda Sienkiewicz</dc:creator>
  <cp:lastModifiedBy>Adam Siergiejuk</cp:lastModifiedBy>
  <cp:revision>6</cp:revision>
  <cp:lastPrinted>2024-11-14T08:47:00Z</cp:lastPrinted>
  <dcterms:created xsi:type="dcterms:W3CDTF">2025-07-17T09:21:00Z</dcterms:created>
  <dcterms:modified xsi:type="dcterms:W3CDTF">2025-08-04T09:04:00Z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bb663958be23cdaffc5a884b0ef1206d26eb21a1e81b8df3279cec58be44ea69</vt:lpwstr>
  </property>
</Properties>
</file>